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0A5C2">
      <w:pPr>
        <w:jc w:val="center"/>
        <w:rPr>
          <w:rFonts w:hint="eastAsia"/>
          <w:b/>
          <w:bCs/>
          <w:sz w:val="48"/>
          <w:szCs w:val="56"/>
          <w:lang w:val="en-US" w:eastAsia="zh-CN"/>
        </w:rPr>
      </w:pPr>
      <w:r>
        <w:rPr>
          <w:rFonts w:hint="eastAsia"/>
          <w:b/>
          <w:bCs/>
          <w:sz w:val="48"/>
          <w:szCs w:val="56"/>
          <w:lang w:val="en-US" w:eastAsia="zh-CN"/>
        </w:rPr>
        <w:t>广西城市职业大学健康学院</w:t>
      </w:r>
    </w:p>
    <w:p w14:paraId="16819333">
      <w:pPr>
        <w:jc w:val="center"/>
        <w:rPr>
          <w:rFonts w:hint="default"/>
          <w:b/>
          <w:bCs/>
          <w:sz w:val="48"/>
          <w:szCs w:val="56"/>
          <w:lang w:val="en-US" w:eastAsia="zh-CN"/>
        </w:rPr>
      </w:pPr>
      <w:r>
        <w:rPr>
          <w:rFonts w:hint="eastAsia"/>
          <w:b/>
          <w:bCs/>
          <w:sz w:val="48"/>
          <w:szCs w:val="56"/>
          <w:lang w:val="en-US" w:eastAsia="zh-CN"/>
        </w:rPr>
        <w:t>招聘简章</w:t>
      </w:r>
    </w:p>
    <w:p w14:paraId="1E1618C4">
      <w:pPr>
        <w:jc w:val="center"/>
        <w:rPr>
          <w:rFonts w:hint="default"/>
          <w:b/>
          <w:bCs/>
          <w:sz w:val="36"/>
          <w:szCs w:val="44"/>
          <w:lang w:val="en-US" w:eastAsia="zh-CN"/>
        </w:rPr>
      </w:pPr>
      <w:r>
        <w:rPr>
          <w:rFonts w:hint="eastAsia"/>
          <w:b/>
          <w:bCs/>
          <w:sz w:val="36"/>
          <w:szCs w:val="44"/>
          <w:lang w:val="en-US" w:eastAsia="zh-CN"/>
        </w:rPr>
        <w:t>（此招聘长期有效）</w:t>
      </w:r>
    </w:p>
    <w:p w14:paraId="69F36270">
      <w:pPr>
        <w:jc w:val="left"/>
        <w:rPr>
          <w:rFonts w:hint="eastAsia"/>
          <w:b/>
          <w:bCs/>
          <w:sz w:val="36"/>
          <w:szCs w:val="44"/>
          <w:lang w:val="en-US" w:eastAsia="zh-CN"/>
        </w:rPr>
      </w:pPr>
      <w:r>
        <w:rPr>
          <w:rFonts w:hint="eastAsia"/>
          <w:b/>
          <w:bCs/>
          <w:sz w:val="36"/>
          <w:szCs w:val="44"/>
          <w:lang w:val="en-US" w:eastAsia="zh-CN"/>
        </w:rPr>
        <w:t>一、学校</w:t>
      </w:r>
    </w:p>
    <w:p w14:paraId="4E820C13">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广西城市职业大学是全国首批、广西第一所职业本科试点院校，坚持“质量立校，人才强校、文化塑校、特色兴校”的办学理念定位，形成工学、管理学、经济学、文学等多个学科交叉互补的办学格局。</w:t>
      </w:r>
    </w:p>
    <w:p w14:paraId="75D78AB0">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学校现有空港和崇左两个校区，占地面积3348.11亩，交通便利，地理位置优越，环境优雅;是高铁站前的大学，10分钟机场站便捷联乘，地处南宁市半小时生活圈、经济圈。学校设有人工智能与大数据学院、汽车工程学院、智能建筑工程学院、商学院、信息工程学院、艺术设计与文化传媒学院、教育学院、管理学院、国际学院、健康学院共10个二级学院。现开设27个本科专业和53个高职专业，全日制本、专科在校生30000余人。</w:t>
      </w:r>
    </w:p>
    <w:p w14:paraId="666AFF51">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学校先后荣获“全国绿化模范单位”“中国高校产业融合50强”“民办高等教育发展突出贡献奖”、连续三年荣获“全区普通高校毕业生就业工作突出单位”“自治区双创示范基地”“自治区众创空间”“首批“1+X”证书制度试点单位”等荣誉。</w:t>
      </w:r>
    </w:p>
    <w:p w14:paraId="7E306E15">
      <w:pPr>
        <w:jc w:val="left"/>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 </w:t>
      </w:r>
    </w:p>
    <w:p w14:paraId="569760E3">
      <w:pPr>
        <w:jc w:val="left"/>
        <w:rPr>
          <w:rFonts w:hint="eastAsia"/>
          <w:b/>
          <w:bCs/>
          <w:sz w:val="36"/>
          <w:szCs w:val="44"/>
          <w:lang w:val="en-US" w:eastAsia="zh-CN"/>
        </w:rPr>
      </w:pPr>
      <w:r>
        <w:rPr>
          <w:rFonts w:hint="eastAsia"/>
          <w:b/>
          <w:bCs/>
          <w:sz w:val="36"/>
          <w:szCs w:val="44"/>
          <w:lang w:val="en-US" w:eastAsia="zh-CN"/>
        </w:rPr>
        <w:t>二、学院</w:t>
      </w:r>
    </w:p>
    <w:p w14:paraId="4456CDBF">
      <w:pPr>
        <w:keepNext w:val="0"/>
        <w:keepLines w:val="0"/>
        <w:pageBreakBefore w:val="0"/>
        <w:widowControl w:val="0"/>
        <w:pBdr>
          <w:bottom w:val="none" w:color="auto" w:sz="0" w:space="0"/>
        </w:pBdr>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版本1：健康学院成立于2020年6月，是学校重点建设的二级学院之一。学院以“健康中国2030”规划纲要以及人口老龄化背景下对中医药、医养、康复专业人才的需求为指引，将医、药、康、养结合形成一体化培养模式，打造以中药、健康照护、康复为特色的医药卫生大类专业体系，是一所集大健康人才培养、大健康产业研究、大健康行业服务于一体，为大健康产业发展培养高层次技术技能人才的现代特色二级学院。</w:t>
      </w:r>
    </w:p>
    <w:p w14:paraId="30A7C302">
      <w:pPr>
        <w:jc w:val="left"/>
        <w:rPr>
          <w:rFonts w:hint="eastAsia"/>
          <w:b/>
          <w:bCs/>
          <w:sz w:val="36"/>
          <w:szCs w:val="44"/>
          <w:lang w:val="en-US" w:eastAsia="zh-CN"/>
        </w:rPr>
      </w:pPr>
      <w:r>
        <w:rPr>
          <w:rFonts w:hint="eastAsia"/>
          <w:b/>
          <w:bCs/>
          <w:sz w:val="36"/>
          <w:szCs w:val="44"/>
          <w:lang w:val="en-US" w:eastAsia="zh-CN"/>
        </w:rPr>
        <w:t>三、综合实训基地简介</w:t>
      </w:r>
    </w:p>
    <w:p w14:paraId="38F3241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健康学院现开设中药学、康复治疗、医养照护与管理3个职业本科专业和中医养生保健、医学美容技术、智慧健康养老服务与管理、老年保健与管理4个高职专科专业。目前开设有中药学实验实训基地、医护保健实验实训中心、国粹百草园、大健康产品研发中心、大健康食品生产实践基地等5个校内实训基地，结合我院相关专业的人才培养方案设计布局，共26间实验实训场所，可同时接纳500名学生实验实训。学院与广西重阳城老年公寓、崇左市人民医院、扶绥人民医院等20多家行业企业事业单位开展深入合作，实现“校院(企）循环·实景育人”。</w:t>
      </w:r>
    </w:p>
    <w:p w14:paraId="73D8E9C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p>
    <w:p w14:paraId="1A7420EB">
      <w:pPr>
        <w:numPr>
          <w:ilvl w:val="0"/>
          <w:numId w:val="1"/>
        </w:numPr>
        <w:ind w:left="180" w:leftChars="0" w:firstLine="0" w:firstLineChars="0"/>
        <w:jc w:val="left"/>
        <w:rPr>
          <w:rFonts w:hint="eastAsia"/>
          <w:b/>
          <w:bCs/>
          <w:sz w:val="36"/>
          <w:szCs w:val="44"/>
          <w:lang w:val="en-US" w:eastAsia="zh-CN"/>
        </w:rPr>
      </w:pPr>
      <w:r>
        <w:rPr>
          <w:rFonts w:hint="eastAsia"/>
          <w:b/>
          <w:bCs/>
          <w:sz w:val="36"/>
          <w:szCs w:val="44"/>
          <w:lang w:val="en-US" w:eastAsia="zh-CN"/>
        </w:rPr>
        <w:t>招聘岗位</w:t>
      </w:r>
    </w:p>
    <w:p w14:paraId="441488F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详情见附件1。</w:t>
      </w:r>
    </w:p>
    <w:p w14:paraId="1A3BEEFD">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heme="majorEastAsia" w:hAnsiTheme="majorEastAsia" w:eastAsiaTheme="majorEastAsia" w:cstheme="majorEastAsia"/>
          <w:b w:val="0"/>
          <w:bCs w:val="0"/>
          <w:sz w:val="24"/>
          <w:szCs w:val="24"/>
          <w:lang w:val="en-US" w:eastAsia="zh-CN"/>
        </w:rPr>
      </w:pPr>
    </w:p>
    <w:p w14:paraId="165EFB2B">
      <w:pPr>
        <w:jc w:val="left"/>
        <w:rPr>
          <w:rFonts w:hint="eastAsia"/>
          <w:b/>
          <w:bCs/>
          <w:sz w:val="36"/>
          <w:szCs w:val="44"/>
          <w:lang w:val="en-US" w:eastAsia="zh-CN"/>
        </w:rPr>
      </w:pPr>
      <w:r>
        <w:rPr>
          <w:rFonts w:hint="eastAsia"/>
          <w:b/>
          <w:bCs/>
          <w:sz w:val="36"/>
          <w:szCs w:val="44"/>
          <w:lang w:val="en-US" w:eastAsia="zh-CN"/>
        </w:rPr>
        <w:t>五、薪资待遇</w:t>
      </w:r>
    </w:p>
    <w:p w14:paraId="41EE148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综合薪资12-18万元，购买五险一金，享受带薪休假等学校相关薪酬福利待遇；</w:t>
      </w:r>
    </w:p>
    <w:p w14:paraId="6C83D51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学校提供住房、购房补贴政策；</w:t>
      </w:r>
    </w:p>
    <w:p w14:paraId="7E1A6D6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全员覆盖的职称评审体系，目前暂无职称评审名额限制；</w:t>
      </w:r>
    </w:p>
    <w:p w14:paraId="7B9EE26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学校提供多维度的培训机会，除省市教育部门培训机会外，更有“私人定制”项目，包括赴境内外提升学历、交流、访学、企业挂职锻炼等；</w:t>
      </w:r>
    </w:p>
    <w:p w14:paraId="4EDECC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学校积极为教师创造良好的科研环境，鼓励教师开展教学科研技术创新活动，凡发表学术论文、出版教材或专著、授权专利，获批教改科研项目以及高水平教学科研成果，符合学校相关规定的，学校另行给予相应的科研配套经费和奖励。 </w:t>
      </w:r>
    </w:p>
    <w:p w14:paraId="3D54E4A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val="0"/>
          <w:bCs w:val="0"/>
          <w:sz w:val="24"/>
          <w:szCs w:val="24"/>
          <w:lang w:val="en-US" w:eastAsia="zh-CN"/>
        </w:rPr>
      </w:pPr>
    </w:p>
    <w:p w14:paraId="11B8E583">
      <w:pPr>
        <w:jc w:val="left"/>
        <w:rPr>
          <w:rFonts w:hint="eastAsia"/>
          <w:b/>
          <w:bCs/>
          <w:sz w:val="36"/>
          <w:szCs w:val="44"/>
          <w:lang w:val="en-US" w:eastAsia="zh-CN"/>
        </w:rPr>
      </w:pPr>
      <w:r>
        <w:rPr>
          <w:rFonts w:hint="eastAsia"/>
          <w:b/>
          <w:bCs/>
          <w:sz w:val="36"/>
          <w:szCs w:val="44"/>
          <w:lang w:val="en-US" w:eastAsia="zh-CN"/>
        </w:rPr>
        <w:t>六、招聘程序</w:t>
      </w:r>
    </w:p>
    <w:p w14:paraId="1DBD7C2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按照德才兼备的用人标准和公开、平等、竞争、择优的原则，采取试课、笔试、面试与考核相结合的办法进行招聘，应聘者通过报名、资格审查、试课、笔试、面试和考核通过后，办理入职手续。</w:t>
      </w:r>
    </w:p>
    <w:p w14:paraId="660B16F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（一）报名及资格审查</w:t>
      </w:r>
    </w:p>
    <w:p w14:paraId="091EFC1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有意应聘者，请将以下材料电子版发送至健康学院人事专员邮箱： </w:t>
      </w:r>
      <w:r>
        <w:rPr>
          <w:rFonts w:hint="eastAsia" w:asciiTheme="majorEastAsia" w:hAnsiTheme="majorEastAsia" w:eastAsiaTheme="majorEastAsia" w:cstheme="majorEastAsia"/>
          <w:b w:val="0"/>
          <w:bCs w:val="0"/>
          <w:sz w:val="24"/>
          <w:szCs w:val="24"/>
          <w:lang w:val="en-US" w:eastAsia="zh-CN"/>
        </w:rPr>
        <w:fldChar w:fldCharType="begin"/>
      </w:r>
      <w:r>
        <w:rPr>
          <w:rFonts w:hint="eastAsia" w:asciiTheme="majorEastAsia" w:hAnsiTheme="majorEastAsia" w:eastAsiaTheme="majorEastAsia" w:cstheme="majorEastAsia"/>
          <w:b w:val="0"/>
          <w:bCs w:val="0"/>
          <w:sz w:val="24"/>
          <w:szCs w:val="24"/>
          <w:lang w:val="en-US" w:eastAsia="zh-CN"/>
        </w:rPr>
        <w:instrText xml:space="preserve"> HYPERLINK "mailto:395421923@qq.com/" </w:instrText>
      </w:r>
      <w:r>
        <w:rPr>
          <w:rFonts w:hint="eastAsia" w:asciiTheme="majorEastAsia" w:hAnsiTheme="majorEastAsia" w:eastAsiaTheme="majorEastAsia" w:cstheme="majorEastAsia"/>
          <w:b w:val="0"/>
          <w:bCs w:val="0"/>
          <w:sz w:val="24"/>
          <w:szCs w:val="24"/>
          <w:lang w:val="en-US" w:eastAsia="zh-CN"/>
        </w:rPr>
        <w:fldChar w:fldCharType="separate"/>
      </w:r>
      <w:r>
        <w:rPr>
          <w:rStyle w:val="9"/>
          <w:rFonts w:hint="eastAsia" w:asciiTheme="majorEastAsia" w:hAnsiTheme="majorEastAsia" w:eastAsiaTheme="majorEastAsia" w:cstheme="majorEastAsia"/>
          <w:b w:val="0"/>
          <w:bCs w:val="0"/>
          <w:sz w:val="24"/>
          <w:szCs w:val="24"/>
          <w:lang w:val="en-US" w:eastAsia="zh-CN"/>
        </w:rPr>
        <w:t>395421923@qq.com/</w:t>
      </w:r>
      <w:r>
        <w:rPr>
          <w:rFonts w:hint="eastAsia" w:asciiTheme="majorEastAsia" w:hAnsiTheme="majorEastAsia" w:eastAsiaTheme="majorEastAsia" w:cstheme="majorEastAsia"/>
          <w:b w:val="0"/>
          <w:bCs w:val="0"/>
          <w:sz w:val="24"/>
          <w:szCs w:val="24"/>
          <w:lang w:val="en-US" w:eastAsia="zh-CN"/>
        </w:rPr>
        <w:fldChar w:fldCharType="end"/>
      </w:r>
      <w:r>
        <w:rPr>
          <w:rFonts w:hint="eastAsia" w:asciiTheme="majorEastAsia" w:hAnsiTheme="majorEastAsia" w:eastAsiaTheme="majorEastAsia" w:cstheme="majorEastAsia"/>
          <w:b w:val="0"/>
          <w:bCs w:val="0"/>
          <w:sz w:val="24"/>
          <w:szCs w:val="24"/>
          <w:lang w:val="en-US" w:eastAsia="zh-CN"/>
        </w:rPr>
        <w:t xml:space="preserve"> 869922478@qq.com请在主题写明“应聘岗位+姓名+最高学历+毕业院校+专业”，以便查收。报名需提供以下材料：</w:t>
      </w:r>
    </w:p>
    <w:p w14:paraId="24395CF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(1)个人简历1份《请按照学校官网简历模板填写》;</w:t>
      </w:r>
    </w:p>
    <w:p w14:paraId="4714BCD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(2)近期生活全身彩照1张;</w:t>
      </w:r>
    </w:p>
    <w:p w14:paraId="34DB4AD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(3)身份证、毕业证、学位证、职称证、职业资格证等相关证件原件扫描件;</w:t>
      </w:r>
    </w:p>
    <w:p w14:paraId="60177CE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(4)应届毕业生提供就业推荐表扫描件1份;</w:t>
      </w:r>
    </w:p>
    <w:p w14:paraId="7BD42F7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(5)代表性科研成果及获奖材料1份。</w:t>
      </w:r>
    </w:p>
    <w:p w14:paraId="767980F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报名注意事项： 应聘者报名时须写清楚所报岗位名称；应聘者须提供真实材料，如发现有弄虚作假的，取消应聘资格；报名材料提交后不予退还；留学归国人员报名时需上传国家教育部留学服务中心出具的《国外学历学位认证书》，未毕业的上传就读院校开具的在读及毕业时间的证明。所有留学归国人员通过考试、体检和考察后，必须凭《国外学历学位认证书》办理聘用手续。</w:t>
      </w:r>
    </w:p>
    <w:p w14:paraId="33CB43A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p>
    <w:p w14:paraId="690E50F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（二）资格审查</w:t>
      </w:r>
    </w:p>
    <w:p w14:paraId="3245A33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根据公开招聘条件和报名材料，对应聘人员进行资格初审。对资格审核合格的应聘人员，由资格审查专家组根据所提交的材料分析研判应聘人员与岗位的匹配度，确定入围考核人选。学校负责招聘团队教师将通知通过资格审查者应聘的安排及相关事项。</w:t>
      </w:r>
    </w:p>
    <w:p w14:paraId="7A1D3E7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（三）应聘</w:t>
      </w:r>
    </w:p>
    <w:p w14:paraId="57E41BB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应聘分为试课+笔试+专业技能测试+面试四个环节进行。</w:t>
      </w:r>
    </w:p>
    <w:p w14:paraId="586302D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（四）聘用</w:t>
      </w:r>
    </w:p>
    <w:p w14:paraId="69394AE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经由学校招聘领导小组综合考核后，择优录用，签订聘用合同。</w:t>
      </w:r>
    </w:p>
    <w:p w14:paraId="5A4D8D8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val="0"/>
          <w:bCs w:val="0"/>
          <w:sz w:val="24"/>
          <w:szCs w:val="24"/>
          <w:lang w:val="en-US" w:eastAsia="zh-CN"/>
        </w:rPr>
      </w:pPr>
    </w:p>
    <w:p w14:paraId="510BFD61">
      <w:pPr>
        <w:jc w:val="left"/>
        <w:rPr>
          <w:rFonts w:hint="eastAsia"/>
          <w:b/>
          <w:bCs/>
          <w:sz w:val="36"/>
          <w:szCs w:val="44"/>
          <w:lang w:val="en-US" w:eastAsia="zh-CN"/>
        </w:rPr>
      </w:pPr>
      <w:r>
        <w:rPr>
          <w:rFonts w:hint="eastAsia"/>
          <w:b/>
          <w:bCs/>
          <w:sz w:val="36"/>
          <w:szCs w:val="44"/>
          <w:lang w:val="en-US" w:eastAsia="zh-CN"/>
        </w:rPr>
        <w:t>七、信息获取及联系方式</w:t>
      </w:r>
    </w:p>
    <w:p w14:paraId="011EAD7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学校网址：http://www.gxcvuedu.com</w:t>
      </w:r>
    </w:p>
    <w:p w14:paraId="27A920E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 xml:space="preserve">人事专员邮箱： </w:t>
      </w:r>
      <w:r>
        <w:rPr>
          <w:rFonts w:hint="eastAsia" w:asciiTheme="majorEastAsia" w:hAnsiTheme="majorEastAsia" w:eastAsiaTheme="majorEastAsia" w:cstheme="majorEastAsia"/>
          <w:b w:val="0"/>
          <w:bCs w:val="0"/>
          <w:sz w:val="24"/>
          <w:szCs w:val="24"/>
          <w:highlight w:val="none"/>
          <w:lang w:val="en-US" w:eastAsia="zh-CN"/>
        </w:rPr>
        <w:fldChar w:fldCharType="begin"/>
      </w:r>
      <w:r>
        <w:rPr>
          <w:rFonts w:hint="eastAsia" w:asciiTheme="majorEastAsia" w:hAnsiTheme="majorEastAsia" w:eastAsiaTheme="majorEastAsia" w:cstheme="majorEastAsia"/>
          <w:b w:val="0"/>
          <w:bCs w:val="0"/>
          <w:sz w:val="24"/>
          <w:szCs w:val="24"/>
          <w:highlight w:val="none"/>
          <w:lang w:val="en-US" w:eastAsia="zh-CN"/>
        </w:rPr>
        <w:instrText xml:space="preserve"> HYPERLINK "mailto:395421923@qq.com/" </w:instrText>
      </w:r>
      <w:r>
        <w:rPr>
          <w:rFonts w:hint="eastAsia" w:asciiTheme="majorEastAsia" w:hAnsiTheme="majorEastAsia" w:eastAsiaTheme="majorEastAsia" w:cstheme="majorEastAsia"/>
          <w:b w:val="0"/>
          <w:bCs w:val="0"/>
          <w:sz w:val="24"/>
          <w:szCs w:val="24"/>
          <w:highlight w:val="none"/>
          <w:lang w:val="en-US" w:eastAsia="zh-CN"/>
        </w:rPr>
        <w:fldChar w:fldCharType="separate"/>
      </w:r>
      <w:r>
        <w:rPr>
          <w:rStyle w:val="9"/>
          <w:rFonts w:hint="eastAsia" w:asciiTheme="majorEastAsia" w:hAnsiTheme="majorEastAsia" w:eastAsiaTheme="majorEastAsia" w:cstheme="majorEastAsia"/>
          <w:b w:val="0"/>
          <w:bCs w:val="0"/>
          <w:sz w:val="24"/>
          <w:szCs w:val="24"/>
          <w:highlight w:val="none"/>
          <w:lang w:val="en-US" w:eastAsia="zh-CN"/>
        </w:rPr>
        <w:t>395421923@qq.com/</w:t>
      </w:r>
      <w:r>
        <w:rPr>
          <w:rFonts w:hint="eastAsia" w:asciiTheme="majorEastAsia" w:hAnsiTheme="majorEastAsia" w:eastAsiaTheme="majorEastAsia" w:cstheme="majorEastAsia"/>
          <w:b w:val="0"/>
          <w:bCs w:val="0"/>
          <w:sz w:val="24"/>
          <w:szCs w:val="24"/>
          <w:highlight w:val="none"/>
          <w:lang w:val="en-US" w:eastAsia="zh-CN"/>
        </w:rPr>
        <w:fldChar w:fldCharType="end"/>
      </w:r>
      <w:r>
        <w:rPr>
          <w:rFonts w:hint="eastAsia" w:asciiTheme="majorEastAsia" w:hAnsiTheme="majorEastAsia" w:eastAsiaTheme="majorEastAsia" w:cstheme="majorEastAsia"/>
          <w:b w:val="0"/>
          <w:bCs w:val="0"/>
          <w:sz w:val="24"/>
          <w:szCs w:val="24"/>
          <w:highlight w:val="none"/>
          <w:lang w:val="en-US" w:eastAsia="zh-CN"/>
        </w:rPr>
        <w:t xml:space="preserve"> 869922478@qq.com</w:t>
      </w:r>
    </w:p>
    <w:p w14:paraId="5C4116D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联系方式：李老师18077170338  / 潘老师18276118516</w:t>
      </w:r>
    </w:p>
    <w:p w14:paraId="6AF014B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val="0"/>
          <w:bCs w:val="0"/>
          <w:sz w:val="24"/>
          <w:szCs w:val="24"/>
          <w:highlight w:val="none"/>
          <w:lang w:val="en-US" w:eastAsia="zh-CN"/>
        </w:rPr>
      </w:pPr>
    </w:p>
    <w:p w14:paraId="7CAA228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val="0"/>
          <w:bCs w:val="0"/>
          <w:sz w:val="24"/>
          <w:szCs w:val="24"/>
          <w:highlight w:val="none"/>
          <w:lang w:val="en-US" w:eastAsia="zh-CN"/>
        </w:rPr>
      </w:pPr>
    </w:p>
    <w:p w14:paraId="150556A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ajorEastAsia" w:hAnsiTheme="majorEastAsia" w:eastAsiaTheme="majorEastAsia" w:cstheme="majorEastAsia"/>
          <w:b w:val="0"/>
          <w:bCs w:val="0"/>
          <w:sz w:val="24"/>
          <w:szCs w:val="24"/>
          <w:highlight w:val="none"/>
          <w:lang w:val="en-US" w:eastAsia="zh-CN"/>
        </w:rPr>
      </w:pPr>
    </w:p>
    <w:p w14:paraId="6E1F0333">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广西城市职业大学健康学院</w:t>
      </w:r>
    </w:p>
    <w:p w14:paraId="500B8FE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val="0"/>
          <w:bCs w:val="0"/>
          <w:sz w:val="24"/>
          <w:szCs w:val="24"/>
          <w:highlight w:val="none"/>
          <w:lang w:val="en-US" w:eastAsia="zh-CN"/>
        </w:rPr>
        <w:t xml:space="preserve">                                             2025年4月</w:t>
      </w:r>
      <w:bookmarkStart w:id="0" w:name="_GoBack"/>
      <w:bookmarkEnd w:id="0"/>
    </w:p>
    <w:p w14:paraId="76B1BBA5">
      <w:pPr>
        <w:jc w:val="left"/>
        <w:rPr>
          <w:rFonts w:hint="eastAsia" w:ascii="楷体" w:hAnsi="楷体" w:eastAsia="楷体" w:cs="楷体"/>
          <w:b/>
          <w:bCs w:val="0"/>
          <w:color w:val="auto"/>
          <w:kern w:val="2"/>
          <w:sz w:val="22"/>
          <w:szCs w:val="22"/>
          <w:lang w:val="en-US" w:eastAsia="zh-CN" w:bidi="ar-SA"/>
        </w:rPr>
      </w:pPr>
    </w:p>
    <w:p w14:paraId="490F79DE">
      <w:pPr>
        <w:sectPr>
          <w:footerReference r:id="rId3" w:type="default"/>
          <w:pgSz w:w="11906" w:h="16838"/>
          <w:pgMar w:top="1440" w:right="1800" w:bottom="1440" w:left="1800" w:header="851" w:footer="992" w:gutter="0"/>
          <w:cols w:space="425" w:num="1"/>
          <w:docGrid w:type="lines" w:linePitch="312" w:charSpace="0"/>
        </w:sectPr>
      </w:pPr>
    </w:p>
    <w:p w14:paraId="1390D211">
      <w:pPr>
        <w:jc w:val="left"/>
        <w:rPr>
          <w:rFonts w:hint="eastAsia" w:ascii="楷体" w:hAnsi="楷体" w:eastAsia="楷体" w:cs="楷体"/>
          <w:b/>
          <w:bCs w:val="0"/>
          <w:color w:val="auto"/>
          <w:kern w:val="2"/>
          <w:sz w:val="22"/>
          <w:szCs w:val="22"/>
          <w:lang w:val="en-US" w:eastAsia="zh-CN" w:bidi="ar-SA"/>
        </w:rPr>
      </w:pPr>
      <w:r>
        <w:rPr>
          <w:rFonts w:hint="eastAsia" w:ascii="楷体" w:hAnsi="楷体" w:eastAsia="楷体" w:cs="楷体"/>
          <w:b/>
          <w:bCs w:val="0"/>
          <w:color w:val="auto"/>
          <w:kern w:val="2"/>
          <w:sz w:val="22"/>
          <w:szCs w:val="22"/>
          <w:lang w:val="en-US" w:eastAsia="zh-CN" w:bidi="ar-SA"/>
        </w:rPr>
        <w:t>附件1</w:t>
      </w:r>
    </w:p>
    <w:p w14:paraId="52DA4481">
      <w:pPr>
        <w:jc w:val="center"/>
        <w:rPr>
          <w:rFonts w:hint="eastAsia" w:ascii="楷体" w:hAnsi="楷体" w:eastAsia="楷体" w:cs="楷体"/>
          <w:b/>
          <w:bCs w:val="0"/>
          <w:color w:val="auto"/>
          <w:kern w:val="2"/>
          <w:sz w:val="40"/>
          <w:szCs w:val="40"/>
          <w:lang w:val="en-US" w:eastAsia="zh-CN" w:bidi="ar-SA"/>
        </w:rPr>
      </w:pPr>
      <w:r>
        <w:rPr>
          <w:rFonts w:hint="eastAsia" w:ascii="楷体" w:hAnsi="楷体" w:eastAsia="楷体" w:cs="楷体"/>
          <w:b/>
          <w:bCs w:val="0"/>
          <w:color w:val="auto"/>
          <w:kern w:val="2"/>
          <w:sz w:val="40"/>
          <w:szCs w:val="40"/>
          <w:lang w:val="en-US" w:eastAsia="zh-CN" w:bidi="ar-SA"/>
        </w:rPr>
        <w:t>广西城市职业大学健康学院</w:t>
      </w:r>
    </w:p>
    <w:p w14:paraId="321AB59E">
      <w:pPr>
        <w:jc w:val="center"/>
        <w:rPr>
          <w:rFonts w:hint="eastAsia" w:ascii="楷体" w:hAnsi="楷体" w:eastAsia="楷体" w:cs="楷体"/>
          <w:b/>
          <w:bCs w:val="0"/>
          <w:color w:val="auto"/>
          <w:kern w:val="2"/>
          <w:sz w:val="40"/>
          <w:szCs w:val="40"/>
          <w:lang w:val="en-US" w:eastAsia="zh-CN" w:bidi="ar-SA"/>
        </w:rPr>
      </w:pPr>
      <w:r>
        <w:rPr>
          <w:rFonts w:hint="default" w:ascii="Times New Roman" w:hAnsi="Times New Roman" w:eastAsia="楷体" w:cs="Times New Roman"/>
          <w:b/>
          <w:bCs w:val="0"/>
          <w:color w:val="auto"/>
          <w:kern w:val="2"/>
          <w:sz w:val="40"/>
          <w:szCs w:val="40"/>
          <w:lang w:val="en-US" w:eastAsia="zh-CN" w:bidi="ar-SA"/>
        </w:rPr>
        <w:t>2025</w:t>
      </w:r>
      <w:r>
        <w:rPr>
          <w:rFonts w:hint="eastAsia" w:ascii="楷体" w:hAnsi="楷体" w:eastAsia="楷体" w:cs="楷体"/>
          <w:b/>
          <w:bCs w:val="0"/>
          <w:color w:val="auto"/>
          <w:kern w:val="2"/>
          <w:sz w:val="40"/>
          <w:szCs w:val="40"/>
          <w:lang w:val="en-US" w:eastAsia="zh-CN" w:bidi="ar-SA"/>
        </w:rPr>
        <w:t>年岗位招聘计划表</w:t>
      </w:r>
    </w:p>
    <w:tbl>
      <w:tblPr>
        <w:tblStyle w:val="7"/>
        <w:tblW w:w="0" w:type="auto"/>
        <w:tblInd w:w="0" w:type="dxa"/>
        <w:tblBorders>
          <w:top w:val="none" w:color="FFFFFF" w:sz="6" w:space="0"/>
          <w:left w:val="none" w:color="FFFFFF" w:sz="6" w:space="0"/>
          <w:bottom w:val="none" w:color="FFFFFF" w:sz="6" w:space="0"/>
          <w:right w:val="none" w:color="FFFFFF" w:sz="6" w:space="0"/>
          <w:insideH w:val="none" w:color="FFFFFF" w:sz="6" w:space="0"/>
          <w:insideV w:val="none" w:color="FFFFFF" w:sz="6" w:space="0"/>
        </w:tblBorders>
        <w:tblLayout w:type="fixed"/>
        <w:tblCellMar>
          <w:top w:w="0" w:type="dxa"/>
          <w:left w:w="108" w:type="dxa"/>
          <w:bottom w:w="0" w:type="dxa"/>
          <w:right w:w="108" w:type="dxa"/>
        </w:tblCellMar>
      </w:tblPr>
      <w:tblGrid>
        <w:gridCol w:w="780"/>
        <w:gridCol w:w="951"/>
        <w:gridCol w:w="760"/>
        <w:gridCol w:w="1060"/>
        <w:gridCol w:w="1220"/>
        <w:gridCol w:w="3429"/>
      </w:tblGrid>
      <w:tr w14:paraId="2BC30DC5">
        <w:tblPrEx>
          <w:tblBorders>
            <w:top w:val="none" w:color="FFFFFF" w:sz="6" w:space="0"/>
            <w:left w:val="none" w:color="FFFFFF" w:sz="6" w:space="0"/>
            <w:bottom w:val="none" w:color="FFFFFF" w:sz="6" w:space="0"/>
            <w:right w:val="none" w:color="FFFFFF" w:sz="6" w:space="0"/>
            <w:insideH w:val="none" w:color="FFFFFF" w:sz="6" w:space="0"/>
            <w:insideV w:val="none" w:color="FFFFFF" w:sz="6" w:space="0"/>
          </w:tblBorders>
          <w:tblCellMar>
            <w:top w:w="0" w:type="dxa"/>
            <w:left w:w="108" w:type="dxa"/>
            <w:bottom w:w="0" w:type="dxa"/>
            <w:right w:w="108" w:type="dxa"/>
          </w:tblCellMar>
        </w:tblPrEx>
        <w:trPr>
          <w:trHeight w:val="794" w:hRule="atLeast"/>
          <w:tblHeader/>
        </w:trPr>
        <w:tc>
          <w:tcPr>
            <w:tcW w:w="780" w:type="dxa"/>
            <w:tcMar>
              <w:top w:w="0" w:type="dxa"/>
              <w:left w:w="108" w:type="dxa"/>
              <w:bottom w:w="0" w:type="dxa"/>
              <w:right w:w="108" w:type="dxa"/>
            </w:tcMar>
            <w:vAlign w:val="center"/>
          </w:tcPr>
          <w:p w14:paraId="1C9E49EF">
            <w:pPr>
              <w:keepNext w:val="0"/>
              <w:keepLines w:val="0"/>
              <w:widowControl w:val="0"/>
              <w:suppressLineNumbers w:val="0"/>
              <w:snapToGrid w:val="0"/>
              <w:spacing w:before="0" w:beforeAutospacing="0" w:after="0" w:afterAutospacing="0" w:line="240" w:lineRule="auto"/>
              <w:ind w:left="0" w:leftChars="0" w:right="0" w:rightChars="0"/>
              <w:jc w:val="center"/>
              <w:rPr>
                <w:rFonts w:hint="default"/>
              </w:rPr>
            </w:pPr>
            <w:r>
              <w:rPr>
                <w:rFonts w:hint="default" w:ascii="'Times New Roman Regular'" w:hAnsi="'Times New Roman Regular'" w:eastAsia="'Times New Roman Regular'" w:cs="'Times New Roman Regular'"/>
                <w:b/>
                <w:i w:val="0"/>
                <w:strike w:val="0"/>
                <w:color w:val="000000"/>
                <w:spacing w:val="0"/>
                <w:sz w:val="21"/>
                <w:u w:val="none"/>
                <w:vertAlign w:val="baseline"/>
              </w:rPr>
              <w:t>招聘部门</w:t>
            </w:r>
          </w:p>
        </w:tc>
        <w:tc>
          <w:tcPr>
            <w:tcW w:w="951" w:type="dxa"/>
            <w:tcMar>
              <w:top w:w="0" w:type="dxa"/>
              <w:left w:w="108" w:type="dxa"/>
              <w:bottom w:w="0" w:type="dxa"/>
              <w:right w:w="108" w:type="dxa"/>
            </w:tcMar>
            <w:vAlign w:val="center"/>
          </w:tcPr>
          <w:p w14:paraId="2BBAB0BC">
            <w:pPr>
              <w:keepNext w:val="0"/>
              <w:keepLines w:val="0"/>
              <w:widowControl w:val="0"/>
              <w:suppressLineNumbers w:val="0"/>
              <w:snapToGrid w:val="0"/>
              <w:spacing w:before="0" w:beforeAutospacing="0" w:after="0" w:afterAutospacing="0" w:line="240" w:lineRule="auto"/>
              <w:ind w:left="0" w:leftChars="0" w:right="0" w:rightChars="0"/>
              <w:jc w:val="center"/>
              <w:rPr>
                <w:rFonts w:hint="default"/>
              </w:rPr>
            </w:pPr>
            <w:r>
              <w:rPr>
                <w:rFonts w:hint="default" w:ascii="'Times New Roman Regular'" w:hAnsi="'Times New Roman Regular'" w:eastAsia="'Times New Roman Regular'" w:cs="'Times New Roman Regular'"/>
                <w:b/>
                <w:i w:val="0"/>
                <w:strike w:val="0"/>
                <w:color w:val="000000"/>
                <w:spacing w:val="0"/>
                <w:sz w:val="21"/>
                <w:u w:val="none"/>
                <w:vertAlign w:val="baseline"/>
              </w:rPr>
              <w:t>招聘</w:t>
            </w:r>
          </w:p>
          <w:p w14:paraId="30412B59">
            <w:pPr>
              <w:keepNext w:val="0"/>
              <w:keepLines w:val="0"/>
              <w:widowControl w:val="0"/>
              <w:suppressLineNumbers w:val="0"/>
              <w:snapToGrid w:val="0"/>
              <w:spacing w:before="0" w:beforeAutospacing="0" w:after="0" w:afterAutospacing="0" w:line="240" w:lineRule="auto"/>
              <w:ind w:left="0" w:leftChars="0" w:right="0" w:rightChars="0"/>
              <w:jc w:val="center"/>
              <w:rPr>
                <w:rFonts w:hint="default"/>
              </w:rPr>
            </w:pPr>
            <w:r>
              <w:rPr>
                <w:rFonts w:hint="default" w:ascii="'Times New Roman Regular'" w:hAnsi="'Times New Roman Regular'" w:eastAsia="'Times New Roman Regular'" w:cs="'Times New Roman Regular'"/>
                <w:b/>
                <w:i w:val="0"/>
                <w:strike w:val="0"/>
                <w:color w:val="000000"/>
                <w:spacing w:val="0"/>
                <w:sz w:val="21"/>
                <w:u w:val="none"/>
                <w:vertAlign w:val="baseline"/>
              </w:rPr>
              <w:t>岗位</w:t>
            </w:r>
          </w:p>
        </w:tc>
        <w:tc>
          <w:tcPr>
            <w:tcW w:w="760" w:type="dxa"/>
            <w:tcMar>
              <w:top w:w="0" w:type="dxa"/>
              <w:left w:w="108" w:type="dxa"/>
              <w:bottom w:w="0" w:type="dxa"/>
              <w:right w:w="108" w:type="dxa"/>
            </w:tcMar>
            <w:vAlign w:val="center"/>
          </w:tcPr>
          <w:p w14:paraId="054AE50E">
            <w:pPr>
              <w:keepNext w:val="0"/>
              <w:keepLines w:val="0"/>
              <w:widowControl w:val="0"/>
              <w:suppressLineNumbers w:val="0"/>
              <w:snapToGrid w:val="0"/>
              <w:spacing w:before="0" w:beforeAutospacing="0" w:after="0" w:afterAutospacing="0" w:line="240" w:lineRule="auto"/>
              <w:ind w:left="0" w:leftChars="0" w:right="0" w:rightChars="0"/>
              <w:jc w:val="center"/>
              <w:rPr>
                <w:rFonts w:hint="default"/>
              </w:rPr>
            </w:pPr>
            <w:r>
              <w:rPr>
                <w:rFonts w:hint="default" w:ascii="'Times New Roman Regular'" w:hAnsi="'Times New Roman Regular'" w:eastAsia="'Times New Roman Regular'" w:cs="'Times New Roman Regular'"/>
                <w:b/>
                <w:i w:val="0"/>
                <w:strike w:val="0"/>
                <w:color w:val="000000"/>
                <w:spacing w:val="0"/>
                <w:sz w:val="21"/>
                <w:u w:val="none"/>
                <w:vertAlign w:val="baseline"/>
              </w:rPr>
              <w:t>招聘人数</w:t>
            </w:r>
          </w:p>
        </w:tc>
        <w:tc>
          <w:tcPr>
            <w:tcW w:w="1060" w:type="dxa"/>
            <w:tcMar>
              <w:top w:w="0" w:type="dxa"/>
              <w:left w:w="108" w:type="dxa"/>
              <w:bottom w:w="0" w:type="dxa"/>
              <w:right w:w="108" w:type="dxa"/>
            </w:tcMar>
            <w:vAlign w:val="center"/>
          </w:tcPr>
          <w:p w14:paraId="7B1E13F2">
            <w:pPr>
              <w:keepNext w:val="0"/>
              <w:keepLines w:val="0"/>
              <w:widowControl w:val="0"/>
              <w:suppressLineNumbers w:val="0"/>
              <w:snapToGrid w:val="0"/>
              <w:spacing w:before="0" w:beforeAutospacing="0" w:after="0" w:afterAutospacing="0" w:line="240" w:lineRule="auto"/>
              <w:ind w:left="0" w:leftChars="0" w:right="0" w:rightChars="0"/>
              <w:jc w:val="center"/>
              <w:rPr>
                <w:rFonts w:hint="default"/>
              </w:rPr>
            </w:pPr>
            <w:r>
              <w:rPr>
                <w:rFonts w:hint="default" w:ascii="'Times New Roman Regular'" w:hAnsi="'Times New Roman Regular'" w:eastAsia="'Times New Roman Regular'" w:cs="'Times New Roman Regular'"/>
                <w:b/>
                <w:i w:val="0"/>
                <w:strike w:val="0"/>
                <w:color w:val="000000"/>
                <w:spacing w:val="0"/>
                <w:sz w:val="21"/>
                <w:u w:val="none"/>
                <w:vertAlign w:val="baseline"/>
              </w:rPr>
              <w:t>学历学位要求</w:t>
            </w:r>
          </w:p>
        </w:tc>
        <w:tc>
          <w:tcPr>
            <w:tcW w:w="1220" w:type="dxa"/>
            <w:tcMar>
              <w:top w:w="0" w:type="dxa"/>
              <w:left w:w="108" w:type="dxa"/>
              <w:bottom w:w="0" w:type="dxa"/>
              <w:right w:w="108" w:type="dxa"/>
            </w:tcMar>
            <w:vAlign w:val="center"/>
          </w:tcPr>
          <w:p w14:paraId="2F8F5C37">
            <w:pPr>
              <w:keepNext w:val="0"/>
              <w:keepLines w:val="0"/>
              <w:widowControl w:val="0"/>
              <w:suppressLineNumbers w:val="0"/>
              <w:snapToGrid w:val="0"/>
              <w:spacing w:before="0" w:beforeAutospacing="0" w:after="0" w:afterAutospacing="0" w:line="240" w:lineRule="auto"/>
              <w:ind w:left="0" w:leftChars="0" w:right="0" w:rightChars="0"/>
              <w:jc w:val="center"/>
              <w:rPr>
                <w:rFonts w:hint="default"/>
              </w:rPr>
            </w:pPr>
            <w:r>
              <w:rPr>
                <w:rFonts w:hint="default" w:ascii="'Times New Roman Regular'" w:hAnsi="'Times New Roman Regular'" w:eastAsia="'Times New Roman Regular'" w:cs="'Times New Roman Regular'"/>
                <w:b/>
                <w:i w:val="0"/>
                <w:strike w:val="0"/>
                <w:color w:val="000000"/>
                <w:spacing w:val="0"/>
                <w:sz w:val="21"/>
                <w:u w:val="none"/>
                <w:vertAlign w:val="baseline"/>
              </w:rPr>
              <w:t>招聘专业</w:t>
            </w:r>
          </w:p>
        </w:tc>
        <w:tc>
          <w:tcPr>
            <w:tcW w:w="3429" w:type="dxa"/>
            <w:tcMar>
              <w:top w:w="0" w:type="dxa"/>
              <w:left w:w="108" w:type="dxa"/>
              <w:bottom w:w="0" w:type="dxa"/>
              <w:right w:w="108" w:type="dxa"/>
            </w:tcMar>
            <w:vAlign w:val="center"/>
          </w:tcPr>
          <w:p w14:paraId="3C8D9BDC">
            <w:pPr>
              <w:keepNext w:val="0"/>
              <w:keepLines w:val="0"/>
              <w:widowControl w:val="0"/>
              <w:suppressLineNumbers w:val="0"/>
              <w:snapToGrid w:val="0"/>
              <w:spacing w:before="0" w:beforeAutospacing="0" w:after="0" w:afterAutospacing="0" w:line="240" w:lineRule="auto"/>
              <w:ind w:left="0" w:leftChars="0" w:right="0" w:rightChars="0"/>
              <w:jc w:val="center"/>
              <w:rPr>
                <w:rFonts w:hint="default"/>
              </w:rPr>
            </w:pPr>
            <w:r>
              <w:rPr>
                <w:rFonts w:hint="default" w:ascii="'Times New Roman Regular'" w:hAnsi="'Times New Roman Regular'" w:eastAsia="'Times New Roman Regular'" w:cs="'Times New Roman Regular'"/>
                <w:b/>
                <w:i w:val="0"/>
                <w:strike w:val="0"/>
                <w:color w:val="000000"/>
                <w:spacing w:val="0"/>
                <w:sz w:val="21"/>
                <w:u w:val="none"/>
                <w:vertAlign w:val="baseline"/>
              </w:rPr>
              <w:t>任职要求</w:t>
            </w:r>
          </w:p>
        </w:tc>
      </w:tr>
      <w:tr w14:paraId="0307784A">
        <w:tblPrEx>
          <w:tblBorders>
            <w:top w:val="none" w:color="FFFFFF" w:sz="6" w:space="0"/>
            <w:left w:val="none" w:color="FFFFFF" w:sz="6" w:space="0"/>
            <w:bottom w:val="none" w:color="FFFFFF" w:sz="6" w:space="0"/>
            <w:right w:val="none" w:color="FFFFFF" w:sz="6" w:space="0"/>
            <w:insideH w:val="none" w:color="FFFFFF" w:sz="6" w:space="0"/>
            <w:insideV w:val="none" w:color="FFFFFF" w:sz="6" w:space="0"/>
          </w:tblBorders>
          <w:tblCellMar>
            <w:top w:w="0" w:type="dxa"/>
            <w:left w:w="108" w:type="dxa"/>
            <w:bottom w:w="0" w:type="dxa"/>
            <w:right w:w="108" w:type="dxa"/>
          </w:tblCellMar>
        </w:tblPrEx>
        <w:trPr>
          <w:trHeight w:val="0" w:hRule="atLeast"/>
        </w:trPr>
        <w:tc>
          <w:tcPr>
            <w:tcW w:w="780" w:type="dxa"/>
            <w:tcMar>
              <w:top w:w="0" w:type="dxa"/>
              <w:left w:w="108" w:type="dxa"/>
              <w:bottom w:w="0" w:type="dxa"/>
              <w:right w:w="108" w:type="dxa"/>
            </w:tcMar>
            <w:vAlign w:val="center"/>
          </w:tcPr>
          <w:p w14:paraId="5598624B">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健康学院</w:t>
            </w:r>
          </w:p>
        </w:tc>
        <w:tc>
          <w:tcPr>
            <w:tcW w:w="951" w:type="dxa"/>
            <w:tcMar>
              <w:top w:w="0" w:type="dxa"/>
              <w:left w:w="108" w:type="dxa"/>
              <w:bottom w:w="0" w:type="dxa"/>
              <w:right w:w="108" w:type="dxa"/>
            </w:tcMar>
            <w:vAlign w:val="center"/>
          </w:tcPr>
          <w:p w14:paraId="0C8DE7A8">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中医养生保健专业专任教师</w:t>
            </w:r>
          </w:p>
        </w:tc>
        <w:tc>
          <w:tcPr>
            <w:tcW w:w="760" w:type="dxa"/>
            <w:tcMar>
              <w:top w:w="0" w:type="dxa"/>
              <w:left w:w="108" w:type="dxa"/>
              <w:bottom w:w="0" w:type="dxa"/>
              <w:right w:w="108" w:type="dxa"/>
            </w:tcMar>
            <w:vAlign w:val="center"/>
          </w:tcPr>
          <w:p w14:paraId="0C44A98E">
            <w:pPr>
              <w:keepNext w:val="0"/>
              <w:keepLines w:val="0"/>
              <w:widowControl w:val="0"/>
              <w:suppressLineNumbers w:val="0"/>
              <w:snapToGrid w:val="0"/>
              <w:spacing w:before="0" w:beforeAutospacing="0" w:after="0" w:afterAutospacing="0" w:line="360" w:lineRule="exact"/>
              <w:ind w:left="0" w:right="0"/>
              <w:jc w:val="center"/>
              <w:rPr>
                <w:rFonts w:hint="eastAsia" w:ascii="'Times New Roman Regular'" w:hAnsi="'Times New Roman Regular'" w:eastAsia="'Times New Roman Regular'" w:cs="'Times New Roman Regular'"/>
                <w:i w:val="0"/>
                <w:strike w:val="0"/>
                <w:color w:val="000000"/>
                <w:spacing w:val="0"/>
                <w:sz w:val="21"/>
                <w:u w:val="none"/>
                <w:vertAlign w:val="baseline"/>
                <w:lang w:eastAsia="zh"/>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4</w:t>
            </w:r>
          </w:p>
        </w:tc>
        <w:tc>
          <w:tcPr>
            <w:tcW w:w="1060" w:type="dxa"/>
            <w:tcMar>
              <w:top w:w="0" w:type="dxa"/>
              <w:left w:w="108" w:type="dxa"/>
              <w:bottom w:w="0" w:type="dxa"/>
              <w:right w:w="108" w:type="dxa"/>
            </w:tcMar>
            <w:vAlign w:val="center"/>
          </w:tcPr>
          <w:p w14:paraId="7A3E088F">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硕士研究生及以上学历学位</w:t>
            </w:r>
          </w:p>
        </w:tc>
        <w:tc>
          <w:tcPr>
            <w:tcW w:w="1220" w:type="dxa"/>
            <w:tcMar>
              <w:top w:w="0" w:type="dxa"/>
              <w:left w:w="108" w:type="dxa"/>
              <w:bottom w:w="0" w:type="dxa"/>
              <w:right w:w="108" w:type="dxa"/>
            </w:tcMar>
            <w:vAlign w:val="center"/>
          </w:tcPr>
          <w:p w14:paraId="01FBD71A">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中医学、中医养生</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学</w:t>
            </w:r>
            <w:r>
              <w:rPr>
                <w:rFonts w:hint="default" w:ascii="'Times New Roman Regular'" w:hAnsi="'Times New Roman Regular'" w:eastAsia="'Times New Roman Regular'" w:cs="'Times New Roman Regular'"/>
                <w:i w:val="0"/>
                <w:strike w:val="0"/>
                <w:color w:val="000000"/>
                <w:spacing w:val="0"/>
                <w:sz w:val="21"/>
                <w:u w:val="none"/>
                <w:vertAlign w:val="baseline"/>
              </w:rPr>
              <w:t>、</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中医康复</w:t>
            </w:r>
            <w:r>
              <w:rPr>
                <w:rFonts w:hint="default" w:ascii="'Times New Roman Regular'" w:hAnsi="'Times New Roman Regular'" w:eastAsia="'Times New Roman Regular'" w:cs="'Times New Roman Regular'"/>
                <w:i w:val="0"/>
                <w:strike w:val="0"/>
                <w:color w:val="000000"/>
                <w:spacing w:val="0"/>
                <w:sz w:val="21"/>
                <w:u w:val="none"/>
                <w:vertAlign w:val="baseline"/>
              </w:rPr>
              <w:t>等相关学科专业</w:t>
            </w:r>
          </w:p>
        </w:tc>
        <w:tc>
          <w:tcPr>
            <w:tcW w:w="3429" w:type="dxa"/>
            <w:tcMar>
              <w:top w:w="0" w:type="dxa"/>
              <w:left w:w="108" w:type="dxa"/>
              <w:bottom w:w="0" w:type="dxa"/>
              <w:right w:w="108" w:type="dxa"/>
            </w:tcMar>
            <w:vAlign w:val="center"/>
          </w:tcPr>
          <w:p w14:paraId="7B2F5792">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1.硕士研究生及以上学历学位；</w:t>
            </w:r>
          </w:p>
          <w:p w14:paraId="66A765D0">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2.综合素质良好、工作态度积极、能吃苦耐劳，有较强的计划、组织、协调与沟通能力；</w:t>
            </w:r>
          </w:p>
          <w:p w14:paraId="0D0D807C">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3.专业知识扎实，具备相应中医或养生保健方面知识，掌握并理解中医基础理论，能讲授中医养生保健专业相关课程，能带领学生参加各级各类职业技能竞赛；</w:t>
            </w:r>
          </w:p>
          <w:p w14:paraId="736E8845">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4.具有普通话二级乙等及以上水平；</w:t>
            </w:r>
          </w:p>
          <w:p w14:paraId="69BD34E6">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5.能熟练使用办公软件，有高等学校任教经验或有中医养生保健相关领域工作经验者、有高校教师资格证书、专业职业资格证书、能力优秀者优先。</w:t>
            </w:r>
          </w:p>
        </w:tc>
      </w:tr>
      <w:tr w14:paraId="4AAA2DF9">
        <w:tblPrEx>
          <w:tblBorders>
            <w:top w:val="none" w:color="FFFFFF" w:sz="6" w:space="0"/>
            <w:left w:val="none" w:color="FFFFFF" w:sz="6" w:space="0"/>
            <w:bottom w:val="none" w:color="FFFFFF" w:sz="6" w:space="0"/>
            <w:right w:val="none" w:color="FFFFFF" w:sz="6" w:space="0"/>
            <w:insideH w:val="none" w:color="FFFFFF" w:sz="6" w:space="0"/>
            <w:insideV w:val="none" w:color="FFFFFF" w:sz="6" w:space="0"/>
          </w:tblBorders>
          <w:tblCellMar>
            <w:top w:w="0" w:type="dxa"/>
            <w:left w:w="108" w:type="dxa"/>
            <w:bottom w:w="0" w:type="dxa"/>
            <w:right w:w="108" w:type="dxa"/>
          </w:tblCellMar>
        </w:tblPrEx>
        <w:trPr>
          <w:trHeight w:val="0" w:hRule="atLeast"/>
        </w:trPr>
        <w:tc>
          <w:tcPr>
            <w:tcW w:w="780" w:type="dxa"/>
            <w:tcMar>
              <w:top w:w="0" w:type="dxa"/>
              <w:left w:w="108" w:type="dxa"/>
              <w:bottom w:w="0" w:type="dxa"/>
              <w:right w:w="108" w:type="dxa"/>
            </w:tcMar>
            <w:vAlign w:val="center"/>
          </w:tcPr>
          <w:p w14:paraId="10C2225D">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健康学院</w:t>
            </w:r>
          </w:p>
        </w:tc>
        <w:tc>
          <w:tcPr>
            <w:tcW w:w="951" w:type="dxa"/>
            <w:tcMar>
              <w:top w:w="0" w:type="dxa"/>
              <w:left w:w="108" w:type="dxa"/>
              <w:bottom w:w="0" w:type="dxa"/>
              <w:right w:w="108" w:type="dxa"/>
            </w:tcMar>
            <w:vAlign w:val="center"/>
          </w:tcPr>
          <w:p w14:paraId="6872E84E">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医学美容技术专业专任教师</w:t>
            </w:r>
          </w:p>
        </w:tc>
        <w:tc>
          <w:tcPr>
            <w:tcW w:w="760" w:type="dxa"/>
            <w:tcMar>
              <w:top w:w="0" w:type="dxa"/>
              <w:left w:w="108" w:type="dxa"/>
              <w:bottom w:w="0" w:type="dxa"/>
              <w:right w:w="108" w:type="dxa"/>
            </w:tcMar>
            <w:vAlign w:val="center"/>
          </w:tcPr>
          <w:p w14:paraId="5029618F">
            <w:pPr>
              <w:keepNext w:val="0"/>
              <w:keepLines w:val="0"/>
              <w:widowControl w:val="0"/>
              <w:suppressLineNumbers w:val="0"/>
              <w:snapToGrid w:val="0"/>
              <w:spacing w:before="0" w:beforeAutospacing="0" w:after="0" w:afterAutospacing="0" w:line="360" w:lineRule="exact"/>
              <w:ind w:left="0" w:right="0"/>
              <w:jc w:val="center"/>
              <w:rPr>
                <w:rFonts w:hint="eastAsia" w:ascii="'Times New Roman Regular'" w:hAnsi="'Times New Roman Regular'" w:eastAsia="'Times New Roman Regular'" w:cs="'Times New Roman Regular'"/>
                <w:i w:val="0"/>
                <w:strike w:val="0"/>
                <w:color w:val="000000"/>
                <w:spacing w:val="0"/>
                <w:sz w:val="21"/>
                <w:u w:val="none"/>
                <w:vertAlign w:val="baseline"/>
                <w:lang w:eastAsia="zh"/>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4</w:t>
            </w:r>
          </w:p>
        </w:tc>
        <w:tc>
          <w:tcPr>
            <w:tcW w:w="1060" w:type="dxa"/>
            <w:tcMar>
              <w:top w:w="0" w:type="dxa"/>
              <w:left w:w="108" w:type="dxa"/>
              <w:bottom w:w="0" w:type="dxa"/>
              <w:right w:w="108" w:type="dxa"/>
            </w:tcMar>
            <w:vAlign w:val="center"/>
          </w:tcPr>
          <w:p w14:paraId="05E8A622">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硕士研究生及以上学历学位</w:t>
            </w:r>
          </w:p>
        </w:tc>
        <w:tc>
          <w:tcPr>
            <w:tcW w:w="1220" w:type="dxa"/>
            <w:tcMar>
              <w:top w:w="0" w:type="dxa"/>
              <w:left w:w="108" w:type="dxa"/>
              <w:bottom w:w="0" w:type="dxa"/>
              <w:right w:w="108" w:type="dxa"/>
            </w:tcMar>
            <w:vAlign w:val="center"/>
          </w:tcPr>
          <w:p w14:paraId="12B4AE41">
            <w:pPr>
              <w:keepNext w:val="0"/>
              <w:keepLines w:val="0"/>
              <w:widowControl w:val="0"/>
              <w:numPr>
                <w:ilvl w:val="0"/>
                <w:numId w:val="0"/>
              </w:numPr>
              <w:suppressLineNumbers w:val="0"/>
              <w:snapToGrid w:val="0"/>
              <w:spacing w:before="0" w:beforeAutospacing="0" w:after="0" w:afterAutospacing="0" w:line="360" w:lineRule="exact"/>
              <w:ind w:left="0" w:leftChars="0" w:right="0" w:rightChars="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医疗美容</w:t>
            </w:r>
            <w:r>
              <w:rPr>
                <w:rFonts w:hint="default" w:ascii="'Times New Roman Regular'" w:hAnsi="'Times New Roman Regular'" w:eastAsia="'Times New Roman Regular'" w:cs="'Times New Roman Regular'"/>
                <w:i w:val="0"/>
                <w:strike w:val="0"/>
                <w:color w:val="000000"/>
                <w:spacing w:val="0"/>
                <w:sz w:val="21"/>
                <w:u w:val="none"/>
                <w:vertAlign w:val="baseline"/>
              </w:rPr>
              <w:t>等相关学科专业</w:t>
            </w:r>
          </w:p>
        </w:tc>
        <w:tc>
          <w:tcPr>
            <w:tcW w:w="3429" w:type="dxa"/>
            <w:tcMar>
              <w:top w:w="0" w:type="dxa"/>
              <w:left w:w="108" w:type="dxa"/>
              <w:bottom w:w="0" w:type="dxa"/>
              <w:right w:w="108" w:type="dxa"/>
            </w:tcMar>
            <w:vAlign w:val="center"/>
          </w:tcPr>
          <w:p w14:paraId="1D5E6FDE">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1.硕士研究生及以上学历学位；</w:t>
            </w:r>
          </w:p>
          <w:p w14:paraId="56348171">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2.综合素质良好、工作态度积极、能吃苦耐劳，有较强的计划、组织、协调与沟通能力；</w:t>
            </w:r>
          </w:p>
          <w:p w14:paraId="3A6270CB">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3.专业知识扎实，具备</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医疗美容</w:t>
            </w:r>
            <w:r>
              <w:rPr>
                <w:rFonts w:hint="default" w:ascii="'Times New Roman Regular'" w:hAnsi="'Times New Roman Regular'" w:eastAsia="'Times New Roman Regular'" w:cs="'Times New Roman Regular'"/>
                <w:i w:val="0"/>
                <w:strike w:val="0"/>
                <w:color w:val="000000"/>
                <w:spacing w:val="0"/>
                <w:sz w:val="21"/>
                <w:u w:val="none"/>
                <w:vertAlign w:val="baseline"/>
              </w:rPr>
              <w:t>等方面的专业知识，能讲授医学美容技术专业相关课程，能带领学生参加各级各类职业技能竞赛；</w:t>
            </w:r>
          </w:p>
          <w:p w14:paraId="4D2F658C">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4.具有普通话二级乙等及以上水平；</w:t>
            </w:r>
          </w:p>
          <w:p w14:paraId="7E9E5E62">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5.能熟练使用办公软件，有高等学校任教经验或有医美、整形等相关行业领域工作经验者、有高校教师资格证书、专业职业资格证书、能力优秀者优先。</w:t>
            </w:r>
          </w:p>
        </w:tc>
      </w:tr>
      <w:tr w14:paraId="0AF2116F">
        <w:tblPrEx>
          <w:tblBorders>
            <w:top w:val="none" w:color="FFFFFF" w:sz="6" w:space="0"/>
            <w:left w:val="none" w:color="FFFFFF" w:sz="6" w:space="0"/>
            <w:bottom w:val="none" w:color="FFFFFF" w:sz="6" w:space="0"/>
            <w:right w:val="none" w:color="FFFFFF" w:sz="6" w:space="0"/>
            <w:insideH w:val="none" w:color="FFFFFF" w:sz="6" w:space="0"/>
            <w:insideV w:val="none" w:color="FFFFFF" w:sz="6" w:space="0"/>
          </w:tblBorders>
          <w:tblCellMar>
            <w:top w:w="0" w:type="dxa"/>
            <w:left w:w="108" w:type="dxa"/>
            <w:bottom w:w="0" w:type="dxa"/>
            <w:right w:w="108" w:type="dxa"/>
          </w:tblCellMar>
        </w:tblPrEx>
        <w:trPr>
          <w:trHeight w:val="0" w:hRule="atLeast"/>
        </w:trPr>
        <w:tc>
          <w:tcPr>
            <w:tcW w:w="780" w:type="dxa"/>
            <w:tcMar>
              <w:top w:w="0" w:type="dxa"/>
              <w:left w:w="108" w:type="dxa"/>
              <w:bottom w:w="0" w:type="dxa"/>
              <w:right w:w="108" w:type="dxa"/>
            </w:tcMar>
            <w:vAlign w:val="center"/>
          </w:tcPr>
          <w:p w14:paraId="62E78BDA">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健康学院</w:t>
            </w:r>
          </w:p>
        </w:tc>
        <w:tc>
          <w:tcPr>
            <w:tcW w:w="951" w:type="dxa"/>
            <w:tcMar>
              <w:top w:w="0" w:type="dxa"/>
              <w:left w:w="108" w:type="dxa"/>
              <w:bottom w:w="0" w:type="dxa"/>
              <w:right w:w="108" w:type="dxa"/>
            </w:tcMar>
            <w:vAlign w:val="center"/>
          </w:tcPr>
          <w:p w14:paraId="081D3B19">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康复治疗专业专任教师</w:t>
            </w:r>
          </w:p>
        </w:tc>
        <w:tc>
          <w:tcPr>
            <w:tcW w:w="760" w:type="dxa"/>
            <w:tcMar>
              <w:top w:w="0" w:type="dxa"/>
              <w:left w:w="108" w:type="dxa"/>
              <w:bottom w:w="0" w:type="dxa"/>
              <w:right w:w="108" w:type="dxa"/>
            </w:tcMar>
            <w:vAlign w:val="center"/>
          </w:tcPr>
          <w:p w14:paraId="392AC9F2">
            <w:pPr>
              <w:keepNext w:val="0"/>
              <w:keepLines w:val="0"/>
              <w:widowControl w:val="0"/>
              <w:suppressLineNumbers w:val="0"/>
              <w:snapToGrid w:val="0"/>
              <w:spacing w:before="0" w:beforeAutospacing="0" w:after="0" w:afterAutospacing="0" w:line="360" w:lineRule="exact"/>
              <w:ind w:left="0" w:right="0"/>
              <w:jc w:val="center"/>
              <w:rPr>
                <w:rFonts w:hint="eastAsia" w:ascii="'Times New Roman Regular'" w:hAnsi="'Times New Roman Regular'" w:eastAsia="'Times New Roman Regular'" w:cs="'Times New Roman Regular'"/>
                <w:i w:val="0"/>
                <w:strike w:val="0"/>
                <w:color w:val="000000"/>
                <w:spacing w:val="0"/>
                <w:sz w:val="21"/>
                <w:u w:val="none"/>
                <w:vertAlign w:val="baseline"/>
                <w:lang w:eastAsia="zh"/>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6</w:t>
            </w:r>
          </w:p>
        </w:tc>
        <w:tc>
          <w:tcPr>
            <w:tcW w:w="1060" w:type="dxa"/>
            <w:tcMar>
              <w:top w:w="0" w:type="dxa"/>
              <w:left w:w="108" w:type="dxa"/>
              <w:bottom w:w="0" w:type="dxa"/>
              <w:right w:w="108" w:type="dxa"/>
            </w:tcMar>
            <w:vAlign w:val="center"/>
          </w:tcPr>
          <w:p w14:paraId="51FD8F3D">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硕士研究生及以上学历学位</w:t>
            </w:r>
          </w:p>
        </w:tc>
        <w:tc>
          <w:tcPr>
            <w:tcW w:w="1220" w:type="dxa"/>
            <w:tcMar>
              <w:top w:w="0" w:type="dxa"/>
              <w:left w:w="108" w:type="dxa"/>
              <w:bottom w:w="0" w:type="dxa"/>
              <w:right w:w="108" w:type="dxa"/>
            </w:tcMar>
            <w:vAlign w:val="center"/>
          </w:tcPr>
          <w:p w14:paraId="13FC32FD">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康复治疗、运动康复、中医康复、儿童康复、言语听觉治疗</w:t>
            </w:r>
            <w:r>
              <w:rPr>
                <w:rFonts w:hint="default" w:ascii="'Times New Roman Regular'" w:hAnsi="'Times New Roman Regular'" w:eastAsia="'Times New Roman Regular'" w:cs="'Times New Roman Regular'"/>
                <w:i w:val="0"/>
                <w:strike w:val="0"/>
                <w:color w:val="000000"/>
                <w:spacing w:val="0"/>
                <w:sz w:val="21"/>
                <w:u w:val="none"/>
                <w:vertAlign w:val="baseline"/>
              </w:rPr>
              <w:t>等相关学科专业</w:t>
            </w:r>
          </w:p>
        </w:tc>
        <w:tc>
          <w:tcPr>
            <w:tcW w:w="3429" w:type="dxa"/>
            <w:tcMar>
              <w:top w:w="0" w:type="dxa"/>
              <w:left w:w="108" w:type="dxa"/>
              <w:bottom w:w="0" w:type="dxa"/>
              <w:right w:w="108" w:type="dxa"/>
            </w:tcMar>
            <w:vAlign w:val="center"/>
          </w:tcPr>
          <w:p w14:paraId="71FC9A96">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1.硕士研究生及以上学历学位；</w:t>
            </w:r>
          </w:p>
          <w:p w14:paraId="4409941C">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2.综合素质良好、工作态度积极、能吃苦耐劳，有较强的计划、组织、协调与沟通能力；</w:t>
            </w:r>
          </w:p>
          <w:p w14:paraId="7C507976">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3.专业知识扎实，具有基础学科理论知识、较为系统地</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掌握现代康复和传统康复</w:t>
            </w:r>
            <w:r>
              <w:rPr>
                <w:rFonts w:hint="default" w:ascii="'Times New Roman Regular'" w:hAnsi="'Times New Roman Regular'" w:eastAsia="'Times New Roman Regular'" w:cs="'Times New Roman Regular'"/>
                <w:i w:val="0"/>
                <w:strike w:val="0"/>
                <w:color w:val="000000"/>
                <w:spacing w:val="0"/>
                <w:sz w:val="21"/>
                <w:u w:val="none"/>
                <w:vertAlign w:val="baseline"/>
              </w:rPr>
              <w:t>基本理论与技能，有相关职业技能竞赛参赛与获奖经历者优先；</w:t>
            </w:r>
          </w:p>
          <w:p w14:paraId="7CB5E268">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4.具有普通话二级乙等及以上水平；</w:t>
            </w:r>
          </w:p>
          <w:p w14:paraId="54752A71">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5.能熟练使用办公软件，有高等学校任教经验或有康复治疗相关领域工作经验者、有高校教师资格证书、专业职业资格证书、能力优秀者优先。</w:t>
            </w:r>
          </w:p>
        </w:tc>
      </w:tr>
      <w:tr w14:paraId="11C79CF1">
        <w:tblPrEx>
          <w:tblBorders>
            <w:top w:val="none" w:color="FFFFFF" w:sz="6" w:space="0"/>
            <w:left w:val="none" w:color="FFFFFF" w:sz="6" w:space="0"/>
            <w:bottom w:val="none" w:color="FFFFFF" w:sz="6" w:space="0"/>
            <w:right w:val="none" w:color="FFFFFF" w:sz="6" w:space="0"/>
            <w:insideH w:val="none" w:color="FFFFFF" w:sz="6" w:space="0"/>
            <w:insideV w:val="none" w:color="FFFFFF" w:sz="6" w:space="0"/>
          </w:tblBorders>
          <w:tblCellMar>
            <w:top w:w="0" w:type="dxa"/>
            <w:left w:w="108" w:type="dxa"/>
            <w:bottom w:w="0" w:type="dxa"/>
            <w:right w:w="108" w:type="dxa"/>
          </w:tblCellMar>
        </w:tblPrEx>
        <w:trPr>
          <w:trHeight w:val="2768" w:hRule="atLeast"/>
        </w:trPr>
        <w:tc>
          <w:tcPr>
            <w:tcW w:w="780" w:type="dxa"/>
            <w:tcMar>
              <w:top w:w="0" w:type="dxa"/>
              <w:left w:w="108" w:type="dxa"/>
              <w:bottom w:w="0" w:type="dxa"/>
              <w:right w:w="108" w:type="dxa"/>
            </w:tcMar>
            <w:vAlign w:val="center"/>
          </w:tcPr>
          <w:p w14:paraId="79706F1F">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健康学院</w:t>
            </w:r>
          </w:p>
        </w:tc>
        <w:tc>
          <w:tcPr>
            <w:tcW w:w="951" w:type="dxa"/>
            <w:tcMar>
              <w:top w:w="0" w:type="dxa"/>
              <w:left w:w="108" w:type="dxa"/>
              <w:bottom w:w="0" w:type="dxa"/>
              <w:right w:w="108" w:type="dxa"/>
            </w:tcMar>
            <w:vAlign w:val="center"/>
          </w:tcPr>
          <w:p w14:paraId="45ECE8E2">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中药学专业专任</w:t>
            </w:r>
          </w:p>
          <w:p w14:paraId="72C3F6EA">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教师</w:t>
            </w:r>
          </w:p>
        </w:tc>
        <w:tc>
          <w:tcPr>
            <w:tcW w:w="760" w:type="dxa"/>
            <w:tcMar>
              <w:top w:w="0" w:type="dxa"/>
              <w:left w:w="108" w:type="dxa"/>
              <w:bottom w:w="0" w:type="dxa"/>
              <w:right w:w="108" w:type="dxa"/>
            </w:tcMar>
            <w:vAlign w:val="center"/>
          </w:tcPr>
          <w:p w14:paraId="62785F96">
            <w:pPr>
              <w:keepNext w:val="0"/>
              <w:keepLines w:val="0"/>
              <w:widowControl w:val="0"/>
              <w:suppressLineNumbers w:val="0"/>
              <w:snapToGrid w:val="0"/>
              <w:spacing w:before="0" w:beforeAutospacing="0" w:after="0" w:afterAutospacing="0" w:line="360" w:lineRule="exact"/>
              <w:ind w:left="0" w:right="0"/>
              <w:jc w:val="center"/>
              <w:rPr>
                <w:rFonts w:hint="eastAsia" w:ascii="'Times New Roman Regular'" w:hAnsi="'Times New Roman Regular'" w:eastAsia="'Times New Roman Regular'" w:cs="'Times New Roman Regular'"/>
                <w:i w:val="0"/>
                <w:strike w:val="0"/>
                <w:color w:val="000000"/>
                <w:spacing w:val="0"/>
                <w:sz w:val="21"/>
                <w:u w:val="none"/>
                <w:vertAlign w:val="baseline"/>
                <w:lang w:eastAsia="zh"/>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6</w:t>
            </w:r>
          </w:p>
        </w:tc>
        <w:tc>
          <w:tcPr>
            <w:tcW w:w="1060" w:type="dxa"/>
            <w:tcMar>
              <w:top w:w="0" w:type="dxa"/>
              <w:left w:w="108" w:type="dxa"/>
              <w:bottom w:w="0" w:type="dxa"/>
              <w:right w:w="108" w:type="dxa"/>
            </w:tcMar>
            <w:vAlign w:val="center"/>
          </w:tcPr>
          <w:p w14:paraId="0FA90C37">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硕士研究生及以上学历学位（优秀者可放宽至本科）</w:t>
            </w:r>
          </w:p>
        </w:tc>
        <w:tc>
          <w:tcPr>
            <w:tcW w:w="1220" w:type="dxa"/>
            <w:tcMar>
              <w:top w:w="0" w:type="dxa"/>
              <w:left w:w="108" w:type="dxa"/>
              <w:bottom w:w="0" w:type="dxa"/>
              <w:right w:w="108" w:type="dxa"/>
            </w:tcMar>
            <w:vAlign w:val="center"/>
          </w:tcPr>
          <w:p w14:paraId="6EC8A91F">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中药学、</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中药制药、</w:t>
            </w:r>
            <w:r>
              <w:rPr>
                <w:rFonts w:hint="default" w:ascii="'Times New Roman Regular'" w:hAnsi="'Times New Roman Regular'" w:eastAsia="'Times New Roman Regular'" w:cs="'Times New Roman Regular'"/>
                <w:i w:val="0"/>
                <w:strike w:val="0"/>
                <w:color w:val="000000"/>
                <w:spacing w:val="0"/>
                <w:sz w:val="21"/>
                <w:u w:val="none"/>
                <w:vertAlign w:val="baseline"/>
              </w:rPr>
              <w:t>药学、药剂学</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、植物学、中草药栽培与鉴定</w:t>
            </w:r>
            <w:r>
              <w:rPr>
                <w:rFonts w:hint="default" w:ascii="'Times New Roman Regular'" w:hAnsi="'Times New Roman Regular'" w:eastAsia="'Times New Roman Regular'" w:cs="'Times New Roman Regular'"/>
                <w:i w:val="0"/>
                <w:strike w:val="0"/>
                <w:color w:val="000000"/>
                <w:spacing w:val="0"/>
                <w:sz w:val="21"/>
                <w:u w:val="none"/>
                <w:vertAlign w:val="baseline"/>
              </w:rPr>
              <w:t>等相关学科专业</w:t>
            </w:r>
          </w:p>
        </w:tc>
        <w:tc>
          <w:tcPr>
            <w:tcW w:w="3429" w:type="dxa"/>
            <w:tcMar>
              <w:top w:w="0" w:type="dxa"/>
              <w:left w:w="108" w:type="dxa"/>
              <w:bottom w:w="0" w:type="dxa"/>
              <w:right w:w="108" w:type="dxa"/>
            </w:tcMar>
            <w:vAlign w:val="center"/>
          </w:tcPr>
          <w:p w14:paraId="391DAB7F">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1.硕士研究生及以上学历学位（优秀者可放宽至本科）；</w:t>
            </w:r>
          </w:p>
          <w:p w14:paraId="6C0FA293">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2.综合素质良好、工作态度积极、能吃苦耐劳，有较强的计划、组织、协调与沟通能力；</w:t>
            </w:r>
          </w:p>
          <w:p w14:paraId="1AADCDC8">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3.专业知识扎实，具有履行岗位职责的工作能力，熟练掌握各种医学知识和教学技能，有相关职业技能竞赛参赛与获奖经历者优先；</w:t>
            </w:r>
          </w:p>
          <w:p w14:paraId="270E9B5A">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4.具有普通话二级乙等及以上水平；</w:t>
            </w:r>
          </w:p>
          <w:p w14:paraId="64F4DB9B">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5.能熟练使用办公软件，有高等学校任教经验或有中药学、药学等相关领域工作经验者、有高校教师资格证书、专业职业资格证书、能力优秀者优先。</w:t>
            </w:r>
          </w:p>
        </w:tc>
      </w:tr>
      <w:tr w14:paraId="43B57B6C">
        <w:tblPrEx>
          <w:tblBorders>
            <w:top w:val="none" w:color="FFFFFF" w:sz="6" w:space="0"/>
            <w:left w:val="none" w:color="FFFFFF" w:sz="6" w:space="0"/>
            <w:bottom w:val="none" w:color="FFFFFF" w:sz="6" w:space="0"/>
            <w:right w:val="none" w:color="FFFFFF" w:sz="6" w:space="0"/>
            <w:insideH w:val="none" w:color="FFFFFF" w:sz="6" w:space="0"/>
            <w:insideV w:val="none" w:color="FFFFFF" w:sz="6" w:space="0"/>
          </w:tblBorders>
          <w:tblCellMar>
            <w:top w:w="0" w:type="dxa"/>
            <w:left w:w="108" w:type="dxa"/>
            <w:bottom w:w="0" w:type="dxa"/>
            <w:right w:w="108" w:type="dxa"/>
          </w:tblCellMar>
        </w:tblPrEx>
        <w:trPr>
          <w:trHeight w:val="5232" w:hRule="atLeast"/>
        </w:trPr>
        <w:tc>
          <w:tcPr>
            <w:tcW w:w="780" w:type="dxa"/>
            <w:tcMar>
              <w:top w:w="0" w:type="dxa"/>
              <w:left w:w="108" w:type="dxa"/>
              <w:bottom w:w="0" w:type="dxa"/>
              <w:right w:w="108" w:type="dxa"/>
            </w:tcMar>
            <w:vAlign w:val="center"/>
          </w:tcPr>
          <w:p w14:paraId="297C144F">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健康学院</w:t>
            </w:r>
          </w:p>
        </w:tc>
        <w:tc>
          <w:tcPr>
            <w:tcW w:w="951" w:type="dxa"/>
            <w:tcMar>
              <w:top w:w="0" w:type="dxa"/>
              <w:left w:w="108" w:type="dxa"/>
              <w:bottom w:w="0" w:type="dxa"/>
              <w:right w:w="108" w:type="dxa"/>
            </w:tcMar>
            <w:vAlign w:val="center"/>
          </w:tcPr>
          <w:p w14:paraId="34CB039D">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医养照护与管理专业专任</w:t>
            </w:r>
          </w:p>
          <w:p w14:paraId="0809846A">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教师</w:t>
            </w:r>
          </w:p>
        </w:tc>
        <w:tc>
          <w:tcPr>
            <w:tcW w:w="760" w:type="dxa"/>
            <w:tcMar>
              <w:top w:w="0" w:type="dxa"/>
              <w:left w:w="108" w:type="dxa"/>
              <w:bottom w:w="0" w:type="dxa"/>
              <w:right w:w="108" w:type="dxa"/>
            </w:tcMar>
            <w:vAlign w:val="center"/>
          </w:tcPr>
          <w:p w14:paraId="2828F440">
            <w:pPr>
              <w:keepNext w:val="0"/>
              <w:keepLines w:val="0"/>
              <w:widowControl w:val="0"/>
              <w:suppressLineNumbers w:val="0"/>
              <w:snapToGrid w:val="0"/>
              <w:spacing w:before="0" w:beforeAutospacing="0" w:after="0" w:afterAutospacing="0" w:line="360" w:lineRule="exact"/>
              <w:ind w:left="0" w:right="0"/>
              <w:jc w:val="center"/>
              <w:rPr>
                <w:rFonts w:hint="eastAsia" w:ascii="'Times New Roman Regular'" w:hAnsi="'Times New Roman Regular'" w:eastAsia="'Times New Roman Regular'" w:cs="'Times New Roman Regular'"/>
                <w:i w:val="0"/>
                <w:strike w:val="0"/>
                <w:color w:val="000000"/>
                <w:spacing w:val="0"/>
                <w:sz w:val="21"/>
                <w:u w:val="none"/>
                <w:vertAlign w:val="baseline"/>
                <w:lang w:eastAsia="zh"/>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4</w:t>
            </w:r>
          </w:p>
        </w:tc>
        <w:tc>
          <w:tcPr>
            <w:tcW w:w="1060" w:type="dxa"/>
            <w:tcMar>
              <w:top w:w="0" w:type="dxa"/>
              <w:left w:w="108" w:type="dxa"/>
              <w:bottom w:w="0" w:type="dxa"/>
              <w:right w:w="108" w:type="dxa"/>
            </w:tcMar>
            <w:vAlign w:val="center"/>
          </w:tcPr>
          <w:p w14:paraId="7EF4111A">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硕士研究生及以上学历学位（优秀者可放宽至本科）</w:t>
            </w:r>
          </w:p>
        </w:tc>
        <w:tc>
          <w:tcPr>
            <w:tcW w:w="1220" w:type="dxa"/>
            <w:tcMar>
              <w:top w:w="0" w:type="dxa"/>
              <w:left w:w="108" w:type="dxa"/>
              <w:bottom w:w="0" w:type="dxa"/>
              <w:right w:w="108" w:type="dxa"/>
            </w:tcMar>
            <w:vAlign w:val="center"/>
          </w:tcPr>
          <w:p w14:paraId="432AB174">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护理学、</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养老服务管理、健康服务与管理、公共事业管理</w:t>
            </w:r>
            <w:r>
              <w:rPr>
                <w:rFonts w:hint="default" w:ascii="'Times New Roman Regular'" w:hAnsi="'Times New Roman Regular'" w:eastAsia="'Times New Roman Regular'" w:cs="'Times New Roman Regular'"/>
                <w:i w:val="0"/>
                <w:strike w:val="0"/>
                <w:color w:val="000000"/>
                <w:spacing w:val="0"/>
                <w:sz w:val="21"/>
                <w:u w:val="none"/>
                <w:vertAlign w:val="baseline"/>
              </w:rPr>
              <w:t>等相关学科专业</w:t>
            </w:r>
          </w:p>
        </w:tc>
        <w:tc>
          <w:tcPr>
            <w:tcW w:w="3429" w:type="dxa"/>
            <w:tcMar>
              <w:top w:w="0" w:type="dxa"/>
              <w:left w:w="108" w:type="dxa"/>
              <w:bottom w:w="0" w:type="dxa"/>
              <w:right w:w="108" w:type="dxa"/>
            </w:tcMar>
            <w:vAlign w:val="center"/>
          </w:tcPr>
          <w:p w14:paraId="2F19EA7A">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1.硕士研究生及以上学历学位（优秀者可放宽至本科）；</w:t>
            </w:r>
          </w:p>
          <w:p w14:paraId="415F7B33">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2.综合素质良好、工作态度积极、能吃苦耐劳，有较强的计划、组织、协调与沟通能力；</w:t>
            </w:r>
          </w:p>
          <w:p w14:paraId="470F35F8">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3.专业知识扎实，具备</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护理、照护</w:t>
            </w:r>
            <w:r>
              <w:rPr>
                <w:rFonts w:hint="default" w:ascii="'Times New Roman Regular'" w:hAnsi="'Times New Roman Regular'" w:eastAsia="'Times New Roman Regular'" w:cs="'Times New Roman Regular'"/>
                <w:i w:val="0"/>
                <w:strike w:val="0"/>
                <w:color w:val="000000"/>
                <w:spacing w:val="0"/>
                <w:sz w:val="21"/>
                <w:u w:val="none"/>
                <w:vertAlign w:val="baseline"/>
              </w:rPr>
              <w:t>等方面的基本知识和技能，有相关职业技能竞赛参赛与获奖经历者优先；</w:t>
            </w:r>
          </w:p>
          <w:p w14:paraId="1958EEF5">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4.具有普通话二级乙等及以上水平；</w:t>
            </w:r>
          </w:p>
          <w:p w14:paraId="48AC6990">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5.能熟练使用办公软件，有高等学校任教经验、有一定的临床实践经验、有高校教师资格证书、专业职业资格证书、能力优秀者优先。</w:t>
            </w:r>
          </w:p>
        </w:tc>
      </w:tr>
      <w:tr w14:paraId="3218CE7E">
        <w:tblPrEx>
          <w:tblBorders>
            <w:top w:val="none" w:color="FFFFFF" w:sz="6" w:space="0"/>
            <w:left w:val="none" w:color="FFFFFF" w:sz="6" w:space="0"/>
            <w:bottom w:val="none" w:color="FFFFFF" w:sz="6" w:space="0"/>
            <w:right w:val="none" w:color="FFFFFF" w:sz="6" w:space="0"/>
            <w:insideH w:val="none" w:color="FFFFFF" w:sz="6" w:space="0"/>
            <w:insideV w:val="none" w:color="FFFFFF" w:sz="6" w:space="0"/>
          </w:tblBorders>
          <w:tblCellMar>
            <w:top w:w="0" w:type="dxa"/>
            <w:left w:w="108" w:type="dxa"/>
            <w:bottom w:w="0" w:type="dxa"/>
            <w:right w:w="108" w:type="dxa"/>
          </w:tblCellMar>
        </w:tblPrEx>
        <w:trPr>
          <w:trHeight w:val="5368" w:hRule="atLeast"/>
        </w:trPr>
        <w:tc>
          <w:tcPr>
            <w:tcW w:w="780" w:type="dxa"/>
            <w:tcMar>
              <w:top w:w="0" w:type="dxa"/>
              <w:left w:w="108" w:type="dxa"/>
              <w:bottom w:w="0" w:type="dxa"/>
              <w:right w:w="108" w:type="dxa"/>
            </w:tcMar>
            <w:vAlign w:val="center"/>
          </w:tcPr>
          <w:p w14:paraId="2F84672C">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健康学院</w:t>
            </w:r>
          </w:p>
        </w:tc>
        <w:tc>
          <w:tcPr>
            <w:tcW w:w="951" w:type="dxa"/>
            <w:tcMar>
              <w:top w:w="0" w:type="dxa"/>
              <w:left w:w="108" w:type="dxa"/>
              <w:bottom w:w="0" w:type="dxa"/>
              <w:right w:w="108" w:type="dxa"/>
            </w:tcMar>
            <w:vAlign w:val="center"/>
          </w:tcPr>
          <w:p w14:paraId="7E24B6C3">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化学</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类相关专业</w:t>
            </w:r>
            <w:r>
              <w:rPr>
                <w:rFonts w:hint="default" w:ascii="'Times New Roman Regular'" w:hAnsi="'Times New Roman Regular'" w:eastAsia="'Times New Roman Regular'" w:cs="'Times New Roman Regular'"/>
                <w:i w:val="0"/>
                <w:strike w:val="0"/>
                <w:color w:val="000000"/>
                <w:spacing w:val="0"/>
                <w:sz w:val="21"/>
                <w:u w:val="none"/>
                <w:vertAlign w:val="baseline"/>
              </w:rPr>
              <w:t>教师</w:t>
            </w:r>
          </w:p>
        </w:tc>
        <w:tc>
          <w:tcPr>
            <w:tcW w:w="760" w:type="dxa"/>
            <w:tcMar>
              <w:top w:w="0" w:type="dxa"/>
              <w:left w:w="108" w:type="dxa"/>
              <w:bottom w:w="0" w:type="dxa"/>
              <w:right w:w="108" w:type="dxa"/>
            </w:tcMar>
            <w:vAlign w:val="center"/>
          </w:tcPr>
          <w:p w14:paraId="07A61C16">
            <w:pPr>
              <w:keepNext w:val="0"/>
              <w:keepLines w:val="0"/>
              <w:widowControl w:val="0"/>
              <w:suppressLineNumbers w:val="0"/>
              <w:snapToGrid w:val="0"/>
              <w:spacing w:before="0" w:beforeAutospacing="0" w:after="0" w:afterAutospacing="0" w:line="360" w:lineRule="exact"/>
              <w:ind w:left="0" w:right="0"/>
              <w:jc w:val="center"/>
              <w:rPr>
                <w:rFonts w:hint="eastAsia" w:ascii="'Times New Roman Regular'" w:hAnsi="'Times New Roman Regular'" w:eastAsia="'Times New Roman Regular'" w:cs="'Times New Roman Regular'"/>
                <w:i w:val="0"/>
                <w:strike w:val="0"/>
                <w:color w:val="000000"/>
                <w:spacing w:val="0"/>
                <w:sz w:val="21"/>
                <w:u w:val="none"/>
                <w:vertAlign w:val="baseline"/>
                <w:lang w:eastAsia="zh"/>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3</w:t>
            </w:r>
          </w:p>
        </w:tc>
        <w:tc>
          <w:tcPr>
            <w:tcW w:w="1060" w:type="dxa"/>
            <w:tcMar>
              <w:top w:w="0" w:type="dxa"/>
              <w:left w:w="108" w:type="dxa"/>
              <w:bottom w:w="0" w:type="dxa"/>
              <w:right w:w="108" w:type="dxa"/>
            </w:tcMar>
            <w:vAlign w:val="center"/>
          </w:tcPr>
          <w:p w14:paraId="1B3F816D">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硕士研究生及以上学历学位（优秀者可放宽至本科）</w:t>
            </w:r>
          </w:p>
        </w:tc>
        <w:tc>
          <w:tcPr>
            <w:tcW w:w="1220" w:type="dxa"/>
            <w:tcMar>
              <w:top w:w="0" w:type="dxa"/>
              <w:left w:w="108" w:type="dxa"/>
              <w:bottom w:w="0" w:type="dxa"/>
              <w:right w:w="108" w:type="dxa"/>
            </w:tcMar>
            <w:vAlign w:val="center"/>
          </w:tcPr>
          <w:p w14:paraId="6EDF7E2F">
            <w:pPr>
              <w:keepNext w:val="0"/>
              <w:keepLines w:val="0"/>
              <w:widowControl w:val="0"/>
              <w:suppressLineNumbers w:val="0"/>
              <w:snapToGrid w:val="0"/>
              <w:spacing w:before="0" w:beforeAutospacing="0" w:after="0" w:afterAutospacing="0" w:line="360" w:lineRule="exact"/>
              <w:ind w:left="0" w:right="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化学、</w:t>
            </w:r>
            <w:r>
              <w:rPr>
                <w:rFonts w:hint="default" w:ascii="'Times New Roman Regular'" w:hAnsi="'Times New Roman Regular'" w:eastAsia="'Times New Roman Regular'" w:cs="'Times New Roman Regular'"/>
                <w:i w:val="0"/>
                <w:strike w:val="0"/>
                <w:color w:val="000000"/>
                <w:spacing w:val="0"/>
                <w:sz w:val="21"/>
                <w:u w:val="none"/>
                <w:vertAlign w:val="baseline"/>
              </w:rPr>
              <w:t>药物化</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学</w:t>
            </w:r>
            <w:r>
              <w:rPr>
                <w:rFonts w:hint="default" w:ascii="'Times New Roman Regular'" w:hAnsi="'Times New Roman Regular'" w:eastAsia="'Times New Roman Regular'" w:cs="'Times New Roman Regular'"/>
                <w:i w:val="0"/>
                <w:strike w:val="0"/>
                <w:color w:val="000000"/>
                <w:spacing w:val="0"/>
                <w:sz w:val="21"/>
                <w:u w:val="none"/>
                <w:vertAlign w:val="baseline"/>
              </w:rPr>
              <w:t>学等相关学科专业</w:t>
            </w:r>
          </w:p>
        </w:tc>
        <w:tc>
          <w:tcPr>
            <w:tcW w:w="3429" w:type="dxa"/>
            <w:tcMar>
              <w:top w:w="0" w:type="dxa"/>
              <w:left w:w="108" w:type="dxa"/>
              <w:bottom w:w="0" w:type="dxa"/>
              <w:right w:w="108" w:type="dxa"/>
            </w:tcMar>
            <w:vAlign w:val="center"/>
          </w:tcPr>
          <w:p w14:paraId="6C64736A">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1.硕士研究生及以上学历学位（优秀者可放宽至本科）；</w:t>
            </w:r>
          </w:p>
          <w:p w14:paraId="01D205A1">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2.综合素质良好、工作态度积极、能吃苦耐劳，有较强的计划、组织、协调与沟通能力；</w:t>
            </w:r>
          </w:p>
          <w:p w14:paraId="51F35B42">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3.专业知识扎实，具有履行岗位职责的工作能力，熟练掌握</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有关</w:t>
            </w:r>
            <w:r>
              <w:rPr>
                <w:rFonts w:hint="default" w:ascii="'Times New Roman Regular'" w:hAnsi="'Times New Roman Regular'" w:eastAsia="'Times New Roman Regular'" w:cs="'Times New Roman Regular'"/>
                <w:i w:val="0"/>
                <w:strike w:val="0"/>
                <w:color w:val="000000"/>
                <w:spacing w:val="0"/>
                <w:sz w:val="21"/>
                <w:u w:val="none"/>
                <w:vertAlign w:val="baseline"/>
              </w:rPr>
              <w:t>化学知识和教学技能，有相关职业技能竞赛参赛与获奖经历者优先；</w:t>
            </w:r>
          </w:p>
          <w:p w14:paraId="0FEAF31E">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4.具有普通话二级乙等及以上水平；</w:t>
            </w:r>
          </w:p>
          <w:p w14:paraId="0EBFD507">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5.能熟练使用办公软件，有高等学校任教经验或有物理化学等相关领域工作经验者、有高校教师资格证书、专业职业资格证书、能力优秀者优先。</w:t>
            </w:r>
          </w:p>
        </w:tc>
      </w:tr>
      <w:tr w14:paraId="73687109">
        <w:tblPrEx>
          <w:tblBorders>
            <w:top w:val="none" w:color="FFFFFF" w:sz="6" w:space="0"/>
            <w:left w:val="none" w:color="FFFFFF" w:sz="6" w:space="0"/>
            <w:bottom w:val="none" w:color="FFFFFF" w:sz="6" w:space="0"/>
            <w:right w:val="none" w:color="FFFFFF" w:sz="6" w:space="0"/>
            <w:insideH w:val="none" w:color="FFFFFF" w:sz="6" w:space="0"/>
            <w:insideV w:val="none" w:color="FFFFFF" w:sz="6" w:space="0"/>
          </w:tblBorders>
          <w:tblCellMar>
            <w:top w:w="0" w:type="dxa"/>
            <w:left w:w="108" w:type="dxa"/>
            <w:bottom w:w="0" w:type="dxa"/>
            <w:right w:w="108" w:type="dxa"/>
          </w:tblCellMar>
        </w:tblPrEx>
        <w:trPr>
          <w:trHeight w:val="5110" w:hRule="atLeast"/>
        </w:trPr>
        <w:tc>
          <w:tcPr>
            <w:tcW w:w="780" w:type="dxa"/>
            <w:tcMar>
              <w:top w:w="0" w:type="dxa"/>
              <w:left w:w="108" w:type="dxa"/>
              <w:bottom w:w="0" w:type="dxa"/>
              <w:right w:w="108" w:type="dxa"/>
            </w:tcMar>
            <w:vAlign w:val="center"/>
          </w:tcPr>
          <w:p w14:paraId="2B83F54C">
            <w:pPr>
              <w:keepNext w:val="0"/>
              <w:keepLines w:val="0"/>
              <w:widowControl w:val="0"/>
              <w:suppressLineNumbers w:val="0"/>
              <w:snapToGrid w:val="0"/>
              <w:spacing w:before="0" w:beforeAutospacing="0" w:after="0" w:afterAutospacing="0" w:line="360" w:lineRule="exact"/>
              <w:ind w:left="0" w:leftChars="0" w:right="0" w:firstLine="0" w:firstLineChars="0"/>
              <w:jc w:val="center"/>
              <w:rPr>
                <w:rFonts w:hint="eastAsia" w:ascii="'Times New Roman Regular'" w:hAnsi="'Times New Roman Regular'" w:eastAsia="'Times New Roman Regular'" w:cs="'Times New Roman Regular'"/>
                <w:i w:val="0"/>
                <w:strike w:val="0"/>
                <w:color w:val="000000"/>
                <w:spacing w:val="0"/>
                <w:sz w:val="21"/>
                <w:u w:val="none"/>
                <w:vertAlign w:val="baseline"/>
                <w:lang w:eastAsia="zh"/>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健康学院</w:t>
            </w:r>
          </w:p>
        </w:tc>
        <w:tc>
          <w:tcPr>
            <w:tcW w:w="951" w:type="dxa"/>
            <w:tcMar>
              <w:top w:w="0" w:type="dxa"/>
              <w:left w:w="108" w:type="dxa"/>
              <w:bottom w:w="0" w:type="dxa"/>
              <w:right w:w="108" w:type="dxa"/>
            </w:tcMar>
            <w:vAlign w:val="center"/>
          </w:tcPr>
          <w:p w14:paraId="40E293A2">
            <w:pPr>
              <w:keepNext w:val="0"/>
              <w:keepLines w:val="0"/>
              <w:widowControl w:val="0"/>
              <w:suppressLineNumbers w:val="0"/>
              <w:snapToGrid w:val="0"/>
              <w:spacing w:before="0" w:beforeAutospacing="0" w:after="0" w:afterAutospacing="0" w:line="360" w:lineRule="exact"/>
              <w:ind w:left="0" w:leftChars="0" w:right="0" w:firstLine="0" w:firstLineChars="0"/>
              <w:jc w:val="center"/>
              <w:rPr>
                <w:rFonts w:hint="eastAsia" w:ascii="'Times New Roman Regular'" w:hAnsi="'Times New Roman Regular'" w:eastAsia="'Times New Roman Regular'" w:cs="'Times New Roman Regular'"/>
                <w:i w:val="0"/>
                <w:strike w:val="0"/>
                <w:color w:val="000000"/>
                <w:spacing w:val="0"/>
                <w:sz w:val="21"/>
                <w:u w:val="none"/>
                <w:vertAlign w:val="baseline"/>
                <w:lang w:eastAsia="zh"/>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食品类相关专业</w:t>
            </w:r>
          </w:p>
        </w:tc>
        <w:tc>
          <w:tcPr>
            <w:tcW w:w="760" w:type="dxa"/>
            <w:tcMar>
              <w:top w:w="0" w:type="dxa"/>
              <w:left w:w="108" w:type="dxa"/>
              <w:bottom w:w="0" w:type="dxa"/>
              <w:right w:w="108" w:type="dxa"/>
            </w:tcMar>
            <w:vAlign w:val="center"/>
          </w:tcPr>
          <w:p w14:paraId="5FA8D5EA">
            <w:pPr>
              <w:keepNext w:val="0"/>
              <w:keepLines w:val="0"/>
              <w:widowControl w:val="0"/>
              <w:suppressLineNumbers w:val="0"/>
              <w:snapToGrid w:val="0"/>
              <w:spacing w:before="0" w:beforeAutospacing="0" w:after="0" w:afterAutospacing="0" w:line="360" w:lineRule="exact"/>
              <w:ind w:left="0" w:leftChars="0" w:right="0" w:firstLine="0" w:firstLineChars="0"/>
              <w:jc w:val="center"/>
              <w:rPr>
                <w:rFonts w:hint="eastAsia" w:ascii="'Times New Roman Regular'" w:hAnsi="'Times New Roman Regular'" w:eastAsia="'Times New Roman Regular'" w:cs="'Times New Roman Regular'"/>
                <w:i w:val="0"/>
                <w:strike w:val="0"/>
                <w:color w:val="000000"/>
                <w:spacing w:val="0"/>
                <w:sz w:val="21"/>
                <w:u w:val="none"/>
                <w:vertAlign w:val="baseline"/>
                <w:lang w:eastAsia="zh"/>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3</w:t>
            </w:r>
          </w:p>
        </w:tc>
        <w:tc>
          <w:tcPr>
            <w:tcW w:w="1060" w:type="dxa"/>
            <w:tcMar>
              <w:top w:w="0" w:type="dxa"/>
              <w:left w:w="108" w:type="dxa"/>
              <w:bottom w:w="0" w:type="dxa"/>
              <w:right w:w="108" w:type="dxa"/>
            </w:tcMar>
            <w:vAlign w:val="center"/>
          </w:tcPr>
          <w:p w14:paraId="3BA818F6">
            <w:pPr>
              <w:keepNext w:val="0"/>
              <w:keepLines w:val="0"/>
              <w:widowControl w:val="0"/>
              <w:suppressLineNumbers w:val="0"/>
              <w:snapToGrid w:val="0"/>
              <w:spacing w:before="0" w:beforeAutospacing="0" w:after="0" w:afterAutospacing="0" w:line="360" w:lineRule="exact"/>
              <w:ind w:left="0" w:leftChars="0" w:right="0" w:firstLine="0" w:firstLineChars="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硕士研究生及以上学历学位（优秀者可放宽至本科）</w:t>
            </w:r>
          </w:p>
        </w:tc>
        <w:tc>
          <w:tcPr>
            <w:tcW w:w="1220" w:type="dxa"/>
            <w:tcMar>
              <w:top w:w="0" w:type="dxa"/>
              <w:left w:w="108" w:type="dxa"/>
              <w:bottom w:w="0" w:type="dxa"/>
              <w:right w:w="108" w:type="dxa"/>
            </w:tcMar>
            <w:vAlign w:val="center"/>
          </w:tcPr>
          <w:p w14:paraId="2967990C">
            <w:pPr>
              <w:keepNext w:val="0"/>
              <w:keepLines w:val="0"/>
              <w:widowControl w:val="0"/>
              <w:suppressLineNumbers w:val="0"/>
              <w:snapToGrid w:val="0"/>
              <w:spacing w:before="0" w:beforeAutospacing="0" w:after="0" w:afterAutospacing="0" w:line="360" w:lineRule="exact"/>
              <w:ind w:left="0" w:leftChars="0" w:right="0" w:firstLine="0" w:firstLineChars="0"/>
              <w:jc w:val="center"/>
              <w:rPr>
                <w:rFonts w:hint="eastAsia" w:ascii="'Times New Roman Regular'" w:hAnsi="'Times New Roman Regular'" w:eastAsia="'Times New Roman Regular'" w:cs="'Times New Roman Regular'"/>
                <w:i w:val="0"/>
                <w:strike w:val="0"/>
                <w:color w:val="000000"/>
                <w:spacing w:val="0"/>
                <w:sz w:val="21"/>
                <w:u w:val="none"/>
                <w:vertAlign w:val="baseline"/>
                <w:lang w:eastAsia="zh"/>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食品工程、食品安全、营养学</w:t>
            </w:r>
            <w:r>
              <w:rPr>
                <w:rFonts w:hint="default" w:ascii="'Times New Roman Regular'" w:hAnsi="'Times New Roman Regular'" w:eastAsia="'Times New Roman Regular'" w:cs="'Times New Roman Regular'"/>
                <w:i w:val="0"/>
                <w:strike w:val="0"/>
                <w:color w:val="000000"/>
                <w:spacing w:val="0"/>
                <w:sz w:val="21"/>
                <w:u w:val="none"/>
                <w:vertAlign w:val="baseline"/>
              </w:rPr>
              <w:t>等相关学科专业</w:t>
            </w:r>
          </w:p>
        </w:tc>
        <w:tc>
          <w:tcPr>
            <w:tcW w:w="3429" w:type="dxa"/>
            <w:tcMar>
              <w:top w:w="0" w:type="dxa"/>
              <w:left w:w="108" w:type="dxa"/>
              <w:bottom w:w="0" w:type="dxa"/>
              <w:right w:w="108" w:type="dxa"/>
            </w:tcMar>
            <w:vAlign w:val="center"/>
          </w:tcPr>
          <w:p w14:paraId="41462FC3">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1.硕士研究生及以上学历学位（优秀者可放宽至本科）；</w:t>
            </w:r>
          </w:p>
          <w:p w14:paraId="45A5A955">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2</w:t>
            </w:r>
            <w:r>
              <w:rPr>
                <w:rFonts w:hint="default" w:ascii="'Times New Roman Regular'" w:hAnsi="'Times New Roman Regular'" w:eastAsia="'Times New Roman Regular'" w:cs="'Times New Roman Regular'"/>
                <w:i w:val="0"/>
                <w:strike w:val="0"/>
                <w:color w:val="000000"/>
                <w:spacing w:val="0"/>
                <w:sz w:val="21"/>
                <w:u w:val="none"/>
                <w:vertAlign w:val="baseline"/>
              </w:rPr>
              <w:t>.专业知识扎实，具有履行岗位职责的工作能力，</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掌握食品加工与安全领域的基础理论和专业知识，熟悉食品加工工艺、食品安全检测技术、食品质量管理、营养学等方面内容</w:t>
            </w:r>
            <w:r>
              <w:rPr>
                <w:rFonts w:hint="default" w:ascii="'Times New Roman Regular'" w:hAnsi="'Times New Roman Regular'" w:eastAsia="'Times New Roman Regular'" w:cs="'Times New Roman Regular'"/>
                <w:i w:val="0"/>
                <w:strike w:val="0"/>
                <w:color w:val="000000"/>
                <w:spacing w:val="0"/>
                <w:sz w:val="21"/>
                <w:u w:val="none"/>
                <w:vertAlign w:val="baseline"/>
              </w:rPr>
              <w:t>；</w:t>
            </w:r>
          </w:p>
          <w:p w14:paraId="227F171A">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3</w:t>
            </w:r>
            <w:r>
              <w:rPr>
                <w:rFonts w:hint="default" w:ascii="'Times New Roman Regular'" w:hAnsi="'Times New Roman Regular'" w:eastAsia="'Times New Roman Regular'" w:cs="'Times New Roman Regular'"/>
                <w:i w:val="0"/>
                <w:strike w:val="0"/>
                <w:color w:val="000000"/>
                <w:spacing w:val="0"/>
                <w:sz w:val="21"/>
                <w:u w:val="none"/>
                <w:vertAlign w:val="baseline"/>
              </w:rPr>
              <w:t>.具有普通话二级乙等及以上水平</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，沟通协调能力佳</w:t>
            </w:r>
            <w:r>
              <w:rPr>
                <w:rFonts w:hint="default" w:ascii="'Times New Roman Regular'" w:hAnsi="'Times New Roman Regular'" w:eastAsia="'Times New Roman Regular'" w:cs="'Times New Roman Regular'"/>
                <w:i w:val="0"/>
                <w:strike w:val="0"/>
                <w:color w:val="000000"/>
                <w:spacing w:val="0"/>
                <w:sz w:val="21"/>
                <w:u w:val="none"/>
                <w:vertAlign w:val="baseline"/>
              </w:rPr>
              <w:t>；</w:t>
            </w:r>
          </w:p>
          <w:p w14:paraId="3004FF8D">
            <w:pPr>
              <w:keepNext w:val="0"/>
              <w:keepLines w:val="0"/>
              <w:widowControl w:val="0"/>
              <w:suppressLineNumbers w:val="0"/>
              <w:snapToGrid w:val="0"/>
              <w:spacing w:before="0" w:beforeAutospacing="0" w:after="0" w:afterAutospacing="0" w:line="360" w:lineRule="exact"/>
              <w:ind w:left="0" w:leftChars="0" w:right="0" w:rightChars="0" w:firstLine="0" w:firstLine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4</w:t>
            </w:r>
            <w:r>
              <w:rPr>
                <w:rFonts w:hint="default" w:ascii="'Times New Roman Regular'" w:hAnsi="'Times New Roman Regular'" w:eastAsia="'Times New Roman Regular'" w:cs="'Times New Roman Regular'"/>
                <w:i w:val="0"/>
                <w:strike w:val="0"/>
                <w:color w:val="000000"/>
                <w:spacing w:val="0"/>
                <w:sz w:val="21"/>
                <w:u w:val="none"/>
                <w:vertAlign w:val="baseline"/>
              </w:rPr>
              <w:t>.能熟练使用办公软件，有高等学校任教经验或有</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食品</w:t>
            </w:r>
            <w:r>
              <w:rPr>
                <w:rFonts w:hint="default" w:ascii="'Times New Roman Regular'" w:hAnsi="'Times New Roman Regular'" w:eastAsia="'Times New Roman Regular'" w:cs="'Times New Roman Regular'"/>
                <w:i w:val="0"/>
                <w:strike w:val="0"/>
                <w:color w:val="000000"/>
                <w:spacing w:val="0"/>
                <w:sz w:val="21"/>
                <w:u w:val="none"/>
                <w:vertAlign w:val="baseline"/>
              </w:rPr>
              <w:t>等相关领域工作经验者、有高校教师资格证书、专业职业资格证书、能力优秀者优先。</w:t>
            </w:r>
          </w:p>
        </w:tc>
      </w:tr>
      <w:tr w14:paraId="3DC6CBD2">
        <w:tblPrEx>
          <w:tblBorders>
            <w:top w:val="none" w:color="FFFFFF" w:sz="6" w:space="0"/>
            <w:left w:val="none" w:color="FFFFFF" w:sz="6" w:space="0"/>
            <w:bottom w:val="none" w:color="FFFFFF" w:sz="6" w:space="0"/>
            <w:right w:val="none" w:color="FFFFFF" w:sz="6" w:space="0"/>
            <w:insideH w:val="none" w:color="FFFFFF" w:sz="6" w:space="0"/>
            <w:insideV w:val="none" w:color="FFFFFF" w:sz="6" w:space="0"/>
          </w:tblBorders>
          <w:tblCellMar>
            <w:top w:w="0" w:type="dxa"/>
            <w:left w:w="108" w:type="dxa"/>
            <w:bottom w:w="0" w:type="dxa"/>
            <w:right w:w="108" w:type="dxa"/>
          </w:tblCellMar>
        </w:tblPrEx>
        <w:trPr>
          <w:trHeight w:val="5368" w:hRule="atLeast"/>
        </w:trPr>
        <w:tc>
          <w:tcPr>
            <w:tcW w:w="780" w:type="dxa"/>
            <w:tcMar>
              <w:top w:w="0" w:type="dxa"/>
              <w:left w:w="108" w:type="dxa"/>
              <w:bottom w:w="0" w:type="dxa"/>
              <w:right w:w="108" w:type="dxa"/>
            </w:tcMar>
            <w:vAlign w:val="center"/>
          </w:tcPr>
          <w:p w14:paraId="3959C137">
            <w:pPr>
              <w:keepNext w:val="0"/>
              <w:keepLines w:val="0"/>
              <w:widowControl w:val="0"/>
              <w:suppressLineNumbers w:val="0"/>
              <w:snapToGrid w:val="0"/>
              <w:spacing w:before="0" w:beforeAutospacing="0" w:after="0" w:afterAutospacing="0" w:line="360" w:lineRule="exact"/>
              <w:ind w:left="0" w:leftChars="0" w:right="0" w:firstLine="0" w:firstLineChars="0"/>
              <w:jc w:val="center"/>
              <w:rPr>
                <w:rFonts w:hint="eastAsia" w:ascii="'Times New Roman Regular'" w:hAnsi="'Times New Roman Regular'" w:eastAsia="'Times New Roman Regular'" w:cs="'Times New Roman Regular'"/>
                <w:i w:val="0"/>
                <w:strike w:val="0"/>
                <w:color w:val="000000"/>
                <w:spacing w:val="0"/>
                <w:sz w:val="21"/>
                <w:u w:val="none"/>
                <w:vertAlign w:val="baseline"/>
                <w:lang w:eastAsia="zh"/>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健康学院</w:t>
            </w:r>
          </w:p>
        </w:tc>
        <w:tc>
          <w:tcPr>
            <w:tcW w:w="951" w:type="dxa"/>
            <w:tcMar>
              <w:top w:w="0" w:type="dxa"/>
              <w:left w:w="108" w:type="dxa"/>
              <w:bottom w:w="0" w:type="dxa"/>
              <w:right w:w="108" w:type="dxa"/>
            </w:tcMar>
            <w:vAlign w:val="center"/>
          </w:tcPr>
          <w:p w14:paraId="60A6EE39">
            <w:pPr>
              <w:keepNext w:val="0"/>
              <w:keepLines w:val="0"/>
              <w:widowControl w:val="0"/>
              <w:suppressLineNumbers w:val="0"/>
              <w:snapToGrid w:val="0"/>
              <w:spacing w:before="0" w:beforeAutospacing="0" w:after="0" w:afterAutospacing="0" w:line="360" w:lineRule="exact"/>
              <w:ind w:left="0" w:leftChars="0" w:right="0" w:firstLine="0" w:firstLineChars="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产品包装与设计类</w:t>
            </w:r>
            <w:r>
              <w:rPr>
                <w:rFonts w:hint="default" w:ascii="'Times New Roman Regular'" w:hAnsi="'Times New Roman Regular'" w:eastAsia="'Times New Roman Regular'" w:cs="'Times New Roman Regular'"/>
                <w:i w:val="0"/>
                <w:strike w:val="0"/>
                <w:color w:val="000000"/>
                <w:spacing w:val="0"/>
                <w:sz w:val="21"/>
                <w:u w:val="none"/>
                <w:vertAlign w:val="baseline"/>
              </w:rPr>
              <w:t>教师</w:t>
            </w:r>
          </w:p>
        </w:tc>
        <w:tc>
          <w:tcPr>
            <w:tcW w:w="760" w:type="dxa"/>
            <w:tcMar>
              <w:top w:w="0" w:type="dxa"/>
              <w:left w:w="108" w:type="dxa"/>
              <w:bottom w:w="0" w:type="dxa"/>
              <w:right w:w="108" w:type="dxa"/>
            </w:tcMar>
            <w:vAlign w:val="center"/>
          </w:tcPr>
          <w:p w14:paraId="0196BAB4">
            <w:pPr>
              <w:keepNext w:val="0"/>
              <w:keepLines w:val="0"/>
              <w:widowControl w:val="0"/>
              <w:suppressLineNumbers w:val="0"/>
              <w:snapToGrid w:val="0"/>
              <w:spacing w:before="0" w:beforeAutospacing="0" w:after="0" w:afterAutospacing="0" w:line="360" w:lineRule="exact"/>
              <w:ind w:left="0" w:leftChars="0" w:right="0" w:firstLine="0" w:firstLineChars="0"/>
              <w:jc w:val="center"/>
              <w:rPr>
                <w:rFonts w:hint="eastAsia" w:ascii="'Times New Roman Regular'" w:hAnsi="'Times New Roman Regular'" w:eastAsia="'Times New Roman Regular'" w:cs="'Times New Roman Regular'"/>
                <w:i w:val="0"/>
                <w:strike w:val="0"/>
                <w:color w:val="000000"/>
                <w:spacing w:val="0"/>
                <w:sz w:val="21"/>
                <w:u w:val="none"/>
                <w:vertAlign w:val="baseline"/>
                <w:lang w:eastAsia="zh"/>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2</w:t>
            </w:r>
          </w:p>
        </w:tc>
        <w:tc>
          <w:tcPr>
            <w:tcW w:w="1060" w:type="dxa"/>
            <w:tcMar>
              <w:top w:w="0" w:type="dxa"/>
              <w:left w:w="108" w:type="dxa"/>
              <w:bottom w:w="0" w:type="dxa"/>
              <w:right w:w="108" w:type="dxa"/>
            </w:tcMar>
            <w:vAlign w:val="center"/>
          </w:tcPr>
          <w:p w14:paraId="5FC69550">
            <w:pPr>
              <w:keepNext w:val="0"/>
              <w:keepLines w:val="0"/>
              <w:widowControl w:val="0"/>
              <w:suppressLineNumbers w:val="0"/>
              <w:snapToGrid w:val="0"/>
              <w:spacing w:before="0" w:beforeAutospacing="0" w:after="0" w:afterAutospacing="0" w:line="360" w:lineRule="exact"/>
              <w:ind w:left="0" w:leftChars="0" w:right="0" w:firstLine="0" w:firstLineChars="0"/>
              <w:jc w:val="center"/>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rPr>
              <w:t>硕士研究生及以上学历学位（优秀者可放宽至本科）</w:t>
            </w:r>
          </w:p>
        </w:tc>
        <w:tc>
          <w:tcPr>
            <w:tcW w:w="1220" w:type="dxa"/>
            <w:tcMar>
              <w:top w:w="0" w:type="dxa"/>
              <w:left w:w="108" w:type="dxa"/>
              <w:bottom w:w="0" w:type="dxa"/>
              <w:right w:w="108" w:type="dxa"/>
            </w:tcMar>
            <w:vAlign w:val="center"/>
          </w:tcPr>
          <w:p w14:paraId="14276DEC">
            <w:pPr>
              <w:keepNext w:val="0"/>
              <w:keepLines w:val="0"/>
              <w:widowControl w:val="0"/>
              <w:suppressLineNumbers w:val="0"/>
              <w:snapToGrid w:val="0"/>
              <w:spacing w:before="0" w:beforeAutospacing="0" w:after="0" w:afterAutospacing="0" w:line="360" w:lineRule="exact"/>
              <w:ind w:left="0" w:leftChars="0" w:right="0" w:firstLine="0" w:firstLineChars="0"/>
              <w:jc w:val="center"/>
              <w:rPr>
                <w:rFonts w:hint="eastAsia" w:ascii="'Times New Roman Regular'" w:hAnsi="'Times New Roman Regular'" w:eastAsia="'Times New Roman Regular'" w:cs="'Times New Roman Regular'"/>
                <w:i w:val="0"/>
                <w:strike w:val="0"/>
                <w:color w:val="000000"/>
                <w:spacing w:val="0"/>
                <w:sz w:val="21"/>
                <w:u w:val="none"/>
                <w:vertAlign w:val="baseline"/>
                <w:lang w:eastAsia="zh"/>
              </w:rPr>
            </w:pPr>
            <w:r>
              <w:rPr>
                <w:rFonts w:hint="default" w:ascii="'Times New Roman Regular'" w:hAnsi="'Times New Roman Regular'" w:eastAsia="'Times New Roman Regular'" w:cs="'Times New Roman Regular'"/>
                <w:i w:val="0"/>
                <w:strike w:val="0"/>
                <w:color w:val="000000"/>
                <w:spacing w:val="0"/>
                <w:sz w:val="21"/>
                <w:u w:val="none"/>
                <w:vertAlign w:val="baseline"/>
              </w:rPr>
              <w:t>工艺美术</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及包装设计</w:t>
            </w:r>
            <w:r>
              <w:rPr>
                <w:rFonts w:hint="default" w:ascii="'Times New Roman Regular'" w:hAnsi="'Times New Roman Regular'" w:eastAsia="'Times New Roman Regular'" w:cs="'Times New Roman Regular'"/>
                <w:i w:val="0"/>
                <w:strike w:val="0"/>
                <w:color w:val="000000"/>
                <w:spacing w:val="0"/>
                <w:sz w:val="21"/>
                <w:u w:val="none"/>
                <w:vertAlign w:val="baseline"/>
              </w:rPr>
              <w:t>相关专业</w:t>
            </w:r>
          </w:p>
        </w:tc>
        <w:tc>
          <w:tcPr>
            <w:tcW w:w="3429" w:type="dxa"/>
            <w:tcMar>
              <w:top w:w="0" w:type="dxa"/>
              <w:left w:w="108" w:type="dxa"/>
              <w:bottom w:w="0" w:type="dxa"/>
              <w:right w:w="108" w:type="dxa"/>
            </w:tcMar>
            <w:vAlign w:val="center"/>
          </w:tcPr>
          <w:p w14:paraId="53F3F612">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lang w:val="en-US" w:eastAsia="zh-CN"/>
              </w:rPr>
              <w:t>1.硕士研究生及以上学历学位，工艺美术、产品设计、包装工程等相关专业背景；</w:t>
            </w:r>
          </w:p>
          <w:p w14:paraId="1C9AF19F">
            <w:pPr>
              <w:keepNext w:val="0"/>
              <w:keepLines w:val="0"/>
              <w:widowControl w:val="0"/>
              <w:suppressLineNumbers w:val="0"/>
              <w:snapToGrid w:val="0"/>
              <w:spacing w:before="0" w:beforeAutospacing="0" w:after="0" w:afterAutospacing="0" w:line="360" w:lineRule="exact"/>
              <w:ind w:left="0" w:right="0" w:rightChars="0"/>
              <w:jc w:val="left"/>
              <w:rPr>
                <w:rFonts w:hint="eastAsia" w:ascii="'Times New Roman Regular'" w:hAnsi="'Times New Roman Regular'" w:eastAsia="'Times New Roman Regular'" w:cs="'Times New Roman Regular'"/>
                <w:i w:val="0"/>
                <w:strike w:val="0"/>
                <w:color w:val="000000"/>
                <w:spacing w:val="0"/>
                <w:sz w:val="21"/>
                <w:u w:val="none"/>
                <w:vertAlign w:val="baseline"/>
              </w:rPr>
            </w:pPr>
            <w:r>
              <w:rPr>
                <w:rFonts w:hint="default" w:ascii="'Times New Roman Regular'" w:hAnsi="'Times New Roman Regular'" w:eastAsia="'Times New Roman Regular'" w:cs="'Times New Roman Regular'"/>
                <w:i w:val="0"/>
                <w:strike w:val="0"/>
                <w:color w:val="000000"/>
                <w:spacing w:val="0"/>
                <w:sz w:val="21"/>
                <w:u w:val="none"/>
                <w:vertAlign w:val="baseline"/>
                <w:lang w:val="en-US" w:eastAsia="zh-CN"/>
              </w:rPr>
              <w:t>2.具备健康产品创新设计能力，能</w:t>
            </w:r>
            <w:r>
              <w:rPr>
                <w:rFonts w:hint="eastAsia" w:ascii="'Times New Roman Regular'" w:hAnsi="'Times New Roman Regular'" w:eastAsia="'Times New Roman Regular'" w:cs="'Times New Roman Regular'"/>
                <w:i w:val="0"/>
                <w:strike w:val="0"/>
                <w:color w:val="000000"/>
                <w:spacing w:val="0"/>
                <w:sz w:val="21"/>
                <w:u w:val="none"/>
                <w:vertAlign w:val="baseline"/>
                <w:lang w:val="en-US" w:eastAsia="zh"/>
              </w:rPr>
              <w:t>承担的</w:t>
            </w:r>
            <w:r>
              <w:rPr>
                <w:rFonts w:hint="default" w:ascii="'Times New Roman Regular'" w:hAnsi="'Times New Roman Regular'" w:eastAsia="'Times New Roman Regular'" w:cs="'Times New Roman Regular'"/>
                <w:i w:val="0"/>
                <w:strike w:val="0"/>
                <w:color w:val="000000"/>
                <w:spacing w:val="0"/>
                <w:sz w:val="21"/>
                <w:u w:val="none"/>
                <w:vertAlign w:val="baseline"/>
                <w:lang w:val="en-US" w:eastAsia="zh-CN"/>
              </w:rPr>
              <w:t>健康食品包装设计等课程教学</w:t>
            </w:r>
            <w:r>
              <w:rPr>
                <w:rFonts w:hint="eastAsia" w:ascii="'Times New Roman Regular'" w:hAnsi="'Times New Roman Regular'" w:eastAsia="'Times New Roman Regular'" w:cs="'Times New Roman Regular'"/>
                <w:i w:val="0"/>
                <w:strike w:val="0"/>
                <w:color w:val="000000"/>
                <w:spacing w:val="0"/>
                <w:sz w:val="21"/>
                <w:u w:val="none"/>
                <w:vertAlign w:val="baseline"/>
                <w:lang w:val="en-US" w:eastAsia="zh-CN"/>
              </w:rPr>
              <w:t>或技术处理工作；</w:t>
            </w:r>
          </w:p>
          <w:p w14:paraId="51963D03">
            <w:pPr>
              <w:keepNext w:val="0"/>
              <w:keepLines w:val="0"/>
              <w:widowControl w:val="0"/>
              <w:suppressLineNumbers w:val="0"/>
              <w:snapToGrid w:val="0"/>
              <w:spacing w:before="0" w:beforeAutospacing="0" w:after="0" w:afterAutospacing="0" w:line="360" w:lineRule="exact"/>
              <w:ind w:left="0" w:right="0" w:rightChars="0"/>
              <w:jc w:val="left"/>
              <w:rPr>
                <w:rFonts w:hint="eastAsia" w:ascii="'Times New Roman Regular'" w:hAnsi="'Times New Roman Regular'" w:eastAsia="'Times New Roman Regular'" w:cs="'Times New Roman Regular'"/>
                <w:i w:val="0"/>
                <w:strike w:val="0"/>
                <w:color w:val="000000"/>
                <w:spacing w:val="0"/>
                <w:sz w:val="21"/>
                <w:u w:val="none"/>
                <w:vertAlign w:val="baseline"/>
                <w:lang w:val="en-US" w:eastAsia="zh"/>
              </w:rPr>
            </w:pPr>
            <w:r>
              <w:rPr>
                <w:rFonts w:hint="eastAsia" w:ascii="'Times New Roman Regular'" w:hAnsi="'Times New Roman Regular'" w:eastAsia="'Times New Roman Regular'" w:cs="'Times New Roman Regular'"/>
                <w:i w:val="0"/>
                <w:strike w:val="0"/>
                <w:color w:val="000000"/>
                <w:spacing w:val="0"/>
                <w:sz w:val="21"/>
                <w:u w:val="none"/>
                <w:vertAlign w:val="baseline"/>
                <w:lang w:val="en-US" w:eastAsia="zh"/>
              </w:rPr>
              <w:t>3.</w:t>
            </w:r>
            <w:r>
              <w:rPr>
                <w:rFonts w:hint="default" w:ascii="'Times New Roman Regular'" w:hAnsi="'Times New Roman Regular'" w:eastAsia="'Times New Roman Regular'" w:cs="'Times New Roman Regular'"/>
                <w:i w:val="0"/>
                <w:strike w:val="0"/>
                <w:color w:val="000000"/>
                <w:spacing w:val="0"/>
                <w:sz w:val="21"/>
                <w:u w:val="none"/>
                <w:vertAlign w:val="baseline"/>
                <w:lang w:val="en-US" w:eastAsia="zh-CN"/>
              </w:rPr>
              <w:t>擅长运用材料进行健康产品</w:t>
            </w:r>
            <w:r>
              <w:rPr>
                <w:rFonts w:hint="eastAsia" w:ascii="'Times New Roman Regular'" w:hAnsi="'Times New Roman Regular'" w:eastAsia="'Times New Roman Regular'" w:cs="'Times New Roman Regular'"/>
                <w:i w:val="0"/>
                <w:strike w:val="0"/>
                <w:color w:val="000000"/>
                <w:spacing w:val="0"/>
                <w:sz w:val="21"/>
                <w:u w:val="none"/>
                <w:vertAlign w:val="baseline"/>
                <w:lang w:val="en-US" w:eastAsia="zh"/>
              </w:rPr>
              <w:t>包装的设计及</w:t>
            </w:r>
            <w:r>
              <w:rPr>
                <w:rFonts w:hint="default" w:ascii="'Times New Roman Regular'" w:hAnsi="'Times New Roman Regular'" w:eastAsia="'Times New Roman Regular'" w:cs="'Times New Roman Regular'"/>
                <w:i w:val="0"/>
                <w:strike w:val="0"/>
                <w:color w:val="000000"/>
                <w:spacing w:val="0"/>
                <w:sz w:val="21"/>
                <w:u w:val="none"/>
                <w:vertAlign w:val="baseline"/>
                <w:lang w:val="en-US" w:eastAsia="zh-CN"/>
              </w:rPr>
              <w:t>创作，具有中医药文化衍生品开发经验</w:t>
            </w:r>
            <w:r>
              <w:rPr>
                <w:rFonts w:hint="eastAsia" w:ascii="'Times New Roman Regular'" w:hAnsi="'Times New Roman Regular'" w:eastAsia="'Times New Roman Regular'" w:cs="'Times New Roman Regular'"/>
                <w:i w:val="0"/>
                <w:strike w:val="0"/>
                <w:color w:val="000000"/>
                <w:spacing w:val="0"/>
                <w:sz w:val="21"/>
                <w:u w:val="none"/>
                <w:vertAlign w:val="baseline"/>
                <w:lang w:val="en-US" w:eastAsia="zh"/>
              </w:rPr>
              <w:t>、</w:t>
            </w:r>
            <w:r>
              <w:rPr>
                <w:rFonts w:hint="default" w:ascii="'Times New Roman Regular'" w:hAnsi="'Times New Roman Regular'" w:eastAsia="'Times New Roman Regular'" w:cs="'Times New Roman Regular'"/>
                <w:i w:val="0"/>
                <w:strike w:val="0"/>
                <w:color w:val="000000"/>
                <w:spacing w:val="0"/>
                <w:sz w:val="21"/>
                <w:u w:val="none"/>
                <w:vertAlign w:val="baseline"/>
                <w:lang w:val="en-US" w:eastAsia="zh-CN"/>
              </w:rPr>
              <w:t>熟悉健康产业发展趋势，具有医疗保健类产品设计经验者优先</w:t>
            </w:r>
            <w:r>
              <w:rPr>
                <w:rFonts w:hint="eastAsia" w:ascii="'Times New Roman Regular'" w:hAnsi="'Times New Roman Regular'" w:eastAsia="'Times New Roman Regular'" w:cs="'Times New Roman Regular'"/>
                <w:i w:val="0"/>
                <w:strike w:val="0"/>
                <w:color w:val="000000"/>
                <w:spacing w:val="0"/>
                <w:sz w:val="21"/>
                <w:u w:val="none"/>
                <w:vertAlign w:val="baseline"/>
                <w:lang w:val="en-US" w:eastAsia="zh"/>
              </w:rPr>
              <w:t>；</w:t>
            </w:r>
          </w:p>
          <w:p w14:paraId="2F3F4F72">
            <w:pPr>
              <w:keepNext w:val="0"/>
              <w:keepLines w:val="0"/>
              <w:widowControl w:val="0"/>
              <w:suppressLineNumbers w:val="0"/>
              <w:snapToGrid w:val="0"/>
              <w:spacing w:before="0" w:beforeAutospacing="0" w:after="0" w:afterAutospacing="0" w:line="360" w:lineRule="exact"/>
              <w:ind w:left="0" w:right="0" w:rightChars="0"/>
              <w:jc w:val="left"/>
              <w:rPr>
                <w:rFonts w:hint="eastAsia" w:ascii="'Times New Roman Regular'" w:hAnsi="'Times New Roman Regular'" w:eastAsia="'Times New Roman Regular'" w:cs="'Times New Roman Regular'"/>
                <w:i w:val="0"/>
                <w:strike w:val="0"/>
                <w:color w:val="000000"/>
                <w:spacing w:val="0"/>
                <w:sz w:val="21"/>
                <w:u w:val="none"/>
                <w:vertAlign w:val="baseline"/>
                <w:lang w:eastAsia="zh"/>
              </w:rPr>
            </w:pPr>
            <w:r>
              <w:rPr>
                <w:rFonts w:hint="default" w:ascii="'Times New Roman Regular'" w:hAnsi="'Times New Roman Regular'" w:eastAsia="'Times New Roman Regular'" w:cs="'Times New Roman Regular'"/>
                <w:i w:val="0"/>
                <w:strike w:val="0"/>
                <w:color w:val="000000"/>
                <w:spacing w:val="0"/>
                <w:sz w:val="21"/>
                <w:u w:val="none"/>
                <w:vertAlign w:val="baseline"/>
              </w:rPr>
              <w:t>4.具有普通话二级乙等及以上水平；能熟练使用办公软件</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w:t>
            </w:r>
          </w:p>
          <w:p w14:paraId="5169369A">
            <w:pPr>
              <w:keepNext w:val="0"/>
              <w:keepLines w:val="0"/>
              <w:widowControl w:val="0"/>
              <w:suppressLineNumbers w:val="0"/>
              <w:snapToGrid w:val="0"/>
              <w:spacing w:before="0" w:beforeAutospacing="0" w:after="0" w:afterAutospacing="0" w:line="360" w:lineRule="exact"/>
              <w:ind w:left="0" w:right="0" w:rightChars="0"/>
              <w:jc w:val="left"/>
              <w:rPr>
                <w:rFonts w:hint="default" w:ascii="'Times New Roman Regular'" w:hAnsi="'Times New Roman Regular'" w:eastAsia="'Times New Roman Regular'" w:cs="'Times New Roman Regular'"/>
                <w:i w:val="0"/>
                <w:strike w:val="0"/>
                <w:color w:val="000000"/>
                <w:spacing w:val="0"/>
                <w:sz w:val="21"/>
                <w:u w:val="none"/>
                <w:vertAlign w:val="baseline"/>
              </w:rPr>
            </w:pP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5.</w:t>
            </w:r>
            <w:r>
              <w:rPr>
                <w:rFonts w:hint="default" w:ascii="'Times New Roman Regular'" w:hAnsi="'Times New Roman Regular'" w:eastAsia="'Times New Roman Regular'" w:cs="'Times New Roman Regular'"/>
                <w:i w:val="0"/>
                <w:strike w:val="0"/>
                <w:color w:val="000000"/>
                <w:spacing w:val="0"/>
                <w:sz w:val="21"/>
                <w:u w:val="none"/>
                <w:vertAlign w:val="baseline"/>
              </w:rPr>
              <w:t>具有相关专业中级及中级以上职称或高校教师资格证者，有在</w:t>
            </w:r>
            <w:r>
              <w:rPr>
                <w:rFonts w:hint="eastAsia" w:ascii="'Times New Roman Regular'" w:hAnsi="'Times New Roman Regular'" w:eastAsia="'Times New Roman Regular'" w:cs="'Times New Roman Regular'"/>
                <w:i w:val="0"/>
                <w:strike w:val="0"/>
                <w:color w:val="000000"/>
                <w:spacing w:val="0"/>
                <w:sz w:val="21"/>
                <w:u w:val="none"/>
                <w:vertAlign w:val="baseline"/>
                <w:lang w:eastAsia="zh"/>
              </w:rPr>
              <w:t>工艺美术</w:t>
            </w:r>
            <w:r>
              <w:rPr>
                <w:rFonts w:hint="default" w:ascii="'Times New Roman Regular'" w:hAnsi="'Times New Roman Regular'" w:eastAsia="'Times New Roman Regular'" w:cs="'Times New Roman Regular'"/>
                <w:i w:val="0"/>
                <w:strike w:val="0"/>
                <w:color w:val="000000"/>
                <w:spacing w:val="0"/>
                <w:sz w:val="21"/>
                <w:u w:val="none"/>
                <w:vertAlign w:val="baseline"/>
              </w:rPr>
              <w:t>专业相关工作经验者优先考虑。</w:t>
            </w:r>
          </w:p>
        </w:tc>
      </w:tr>
    </w:tbl>
    <w:p w14:paraId="3BC14E4B">
      <w:pPr>
        <w:jc w:val="center"/>
        <w:rPr>
          <w:rFonts w:hint="eastAsia" w:ascii="楷体" w:hAnsi="楷体" w:eastAsia="楷体" w:cs="楷体"/>
          <w:b/>
          <w:bCs w:val="0"/>
          <w:color w:val="auto"/>
          <w:kern w:val="2"/>
          <w:sz w:val="40"/>
          <w:szCs w:val="40"/>
          <w:lang w:val="en-US" w:eastAsia="zh-CN" w:bidi="ar-SA"/>
        </w:rPr>
      </w:pPr>
    </w:p>
    <w:p w14:paraId="556001D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heme="majorEastAsia" w:hAnsiTheme="majorEastAsia" w:eastAsiaTheme="majorEastAsia" w:cstheme="majorEastAsia"/>
          <w:b w:val="0"/>
          <w:bCs w:val="0"/>
          <w:sz w:val="24"/>
          <w:szCs w:val="24"/>
          <w:highlight w:val="none"/>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D7AC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414B5">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8cQA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Z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fHEAMQIAAGEEAAAOAAAAAAAAAAEAIAAAAB8BAABkcnMvZTJvRG9jLnhtbFBLBQYA&#10;AAAABgAGAFkBAADCBQAAAAA=&#10;">
              <v:fill on="f" focussize="0,0"/>
              <v:stroke on="f" weight="0.5pt"/>
              <v:imagedata o:title=""/>
              <o:lock v:ext="edit" aspectratio="f"/>
              <v:textbox inset="0mm,0mm,0mm,0mm" style="mso-fit-shape-to-text:t;">
                <w:txbxContent>
                  <w:p w14:paraId="34A414B5">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2B45B">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7081AC">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2JpgyAgAAY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3YmmDICAABhBAAADgAAAAAAAAABACAAAAAfAQAAZHJzL2Uyb0RvYy54bWxQSwUG&#10;AAAAAAYABgBZAQAAwwUAAAAA&#10;">
              <v:fill on="f" focussize="0,0"/>
              <v:stroke on="f" weight="0.5pt"/>
              <v:imagedata o:title=""/>
              <o:lock v:ext="edit" aspectratio="f"/>
              <v:textbox inset="0mm,0mm,0mm,0mm" style="mso-fit-shape-to-text:t;">
                <w:txbxContent>
                  <w:p w14:paraId="3E7081AC">
                    <w:pPr>
                      <w:pStyle w:val="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8DF809"/>
    <w:multiLevelType w:val="singleLevel"/>
    <w:tmpl w:val="308DF809"/>
    <w:lvl w:ilvl="0" w:tentative="0">
      <w:start w:val="4"/>
      <w:numFmt w:val="chineseCounting"/>
      <w:suff w:val="nothing"/>
      <w:lvlText w:val="%1、"/>
      <w:lvlJc w:val="left"/>
      <w:pPr>
        <w:ind w:left="1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ZGFlYTI3YmIwOTllNTI2NzAwODBjYTE0ZjIwZDkifQ=="/>
  </w:docVars>
  <w:rsids>
    <w:rsidRoot w:val="7B023F05"/>
    <w:rsid w:val="03190CB5"/>
    <w:rsid w:val="0DD34871"/>
    <w:rsid w:val="10C009C2"/>
    <w:rsid w:val="133E5820"/>
    <w:rsid w:val="14BE346A"/>
    <w:rsid w:val="154C592E"/>
    <w:rsid w:val="1A817201"/>
    <w:rsid w:val="1CCC27D8"/>
    <w:rsid w:val="1E3173A3"/>
    <w:rsid w:val="204851E2"/>
    <w:rsid w:val="22061BFF"/>
    <w:rsid w:val="269D0ECB"/>
    <w:rsid w:val="33CD1709"/>
    <w:rsid w:val="36A71B58"/>
    <w:rsid w:val="3C324B34"/>
    <w:rsid w:val="413B181B"/>
    <w:rsid w:val="453D1BD1"/>
    <w:rsid w:val="472B40E0"/>
    <w:rsid w:val="49425686"/>
    <w:rsid w:val="51111A9C"/>
    <w:rsid w:val="57542FCC"/>
    <w:rsid w:val="5906396E"/>
    <w:rsid w:val="5FFD6D65"/>
    <w:rsid w:val="602B6AA7"/>
    <w:rsid w:val="625E10DA"/>
    <w:rsid w:val="641C6E32"/>
    <w:rsid w:val="6FAD1286"/>
    <w:rsid w:val="75A153E9"/>
    <w:rsid w:val="77010534"/>
    <w:rsid w:val="7747096D"/>
    <w:rsid w:val="775D5FA1"/>
    <w:rsid w:val="7B023F05"/>
    <w:rsid w:val="7B8A60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6"/>
    </w:pPr>
    <w:rPr>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next w:val="2"/>
    <w:qFormat/>
    <w:uiPriority w:val="0"/>
    <w:pPr>
      <w:spacing w:after="120" w:line="480" w:lineRule="auto"/>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3375</Words>
  <Characters>3556</Characters>
  <TotalTime>1</TotalTime>
  <ScaleCrop>false</ScaleCrop>
  <LinksUpToDate>false</LinksUpToDate>
  <CharactersWithSpaces>3621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2025-04-02T18:29:00Z</dcterms:created>
  <dc:creator>Administrator</dc:creator>
  <cp:lastModifiedBy>4G</cp:lastModifiedBy>
  <dcterms:modified xsi:type="dcterms:W3CDTF">2025-04-02T10:30:41Z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eyJoZGlkIjoiZWE3NGJlMGY5MDRjM2ZkN2ZmNGZkZDhkNGY1MjI2ZTkiLCJ1c2VySWQiOiIxMTI0ODMzMDQ5In0=</vt:lpwstr>
  </property>
  <property fmtid="{D5CDD505-2E9C-101B-9397-08002B2CF9AE}" pid="3" name="KSOProductBuildVer">
    <vt:lpwstr>2052-12.1.0.20305</vt:lpwstr>
  </property>
  <property fmtid="{D5CDD505-2E9C-101B-9397-08002B2CF9AE}" pid="4" name="ICV">
    <vt:lpwstr>E5DAF0990D564EE1B09D4B5C0CFB29BA_12</vt:lpwstr>
  </property>
</Properties>
</file>