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AF" w:rsidRDefault="003D2DAF" w:rsidP="003D2DAF">
      <w:pPr>
        <w:spacing w:line="360" w:lineRule="auto"/>
        <w:ind w:firstLineChars="200" w:firstLine="643"/>
        <w:jc w:val="center"/>
        <w:rPr>
          <w:rFonts w:ascii="宋体" w:hAnsi="宋体" w:hint="eastAsia"/>
          <w:b/>
          <w:color w:val="000000"/>
          <w:sz w:val="32"/>
          <w:szCs w:val="32"/>
        </w:rPr>
      </w:pPr>
      <w:bookmarkStart w:id="0" w:name="_GoBack"/>
      <w:bookmarkEnd w:id="0"/>
      <w:proofErr w:type="gramStart"/>
      <w:r>
        <w:rPr>
          <w:rFonts w:ascii="宋体" w:hAnsi="宋体" w:hint="eastAsia"/>
          <w:b/>
          <w:color w:val="000000"/>
          <w:sz w:val="32"/>
          <w:szCs w:val="32"/>
        </w:rPr>
        <w:t>凯</w:t>
      </w:r>
      <w:proofErr w:type="gramEnd"/>
      <w:r>
        <w:rPr>
          <w:rFonts w:ascii="宋体" w:hAnsi="宋体" w:hint="eastAsia"/>
          <w:b/>
          <w:color w:val="000000"/>
          <w:sz w:val="32"/>
          <w:szCs w:val="32"/>
        </w:rPr>
        <w:t>普2021届毕业生招聘简章</w:t>
      </w:r>
    </w:p>
    <w:p w:rsidR="003D2DAF" w:rsidRDefault="003D2DAF" w:rsidP="003D2DAF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proofErr w:type="gramStart"/>
      <w:r>
        <w:rPr>
          <w:rFonts w:ascii="宋体" w:hAnsi="宋体" w:hint="eastAsia"/>
          <w:color w:val="000000"/>
          <w:sz w:val="28"/>
          <w:szCs w:val="28"/>
        </w:rPr>
        <w:t>凯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普生物成立于2003年（股票代码：300639），是国内领先的核酸分子诊断产品生产商，临床医学专家的好伙伴。“核酸99、核酸999”十年战略规划：实现国内分子诊断产品基本全覆盖，中国妇幼健康事业推动者。</w:t>
      </w:r>
    </w:p>
    <w:p w:rsidR="003D2DAF" w:rsidRDefault="003D2DAF" w:rsidP="003D2DAF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公司是国家高新技术企业、广东省创新企业，设有博士后科研工作站。公司专利技术-“人乳头瘤病毒（HPV）基因分型检测试剂盒及其基因芯片制备方法”获得第十八届中国发明专利金奖，HPV系列产品国内市场份额占首位。</w:t>
      </w:r>
    </w:p>
    <w:p w:rsidR="003D2DAF" w:rsidRDefault="003D2DAF" w:rsidP="003D2DAF">
      <w:pPr>
        <w:adjustRightInd w:val="0"/>
        <w:snapToGrid w:val="0"/>
        <w:spacing w:line="360" w:lineRule="auto"/>
        <w:ind w:firstLineChars="200" w:firstLine="560"/>
        <w:jc w:val="left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二十多个</w:t>
      </w:r>
      <w:proofErr w:type="gramStart"/>
      <w:r>
        <w:rPr>
          <w:rFonts w:ascii="宋体" w:hAnsi="宋体" w:hint="eastAsia"/>
          <w:sz w:val="28"/>
          <w:szCs w:val="28"/>
        </w:rPr>
        <w:t>凯</w:t>
      </w:r>
      <w:proofErr w:type="gramEnd"/>
      <w:r>
        <w:rPr>
          <w:rFonts w:ascii="宋体" w:hAnsi="宋体" w:hint="eastAsia"/>
          <w:sz w:val="28"/>
          <w:szCs w:val="28"/>
        </w:rPr>
        <w:t>普医学检验中心布局全国，专注妇幼健康，为出生缺陷防控检测提供解决方案和精准服务。加入</w:t>
      </w:r>
      <w:proofErr w:type="gramStart"/>
      <w:r>
        <w:rPr>
          <w:rFonts w:ascii="宋体" w:hAnsi="宋体" w:hint="eastAsia"/>
          <w:sz w:val="28"/>
          <w:szCs w:val="28"/>
        </w:rPr>
        <w:t>凯</w:t>
      </w:r>
      <w:proofErr w:type="gramEnd"/>
      <w:r>
        <w:rPr>
          <w:rFonts w:ascii="宋体" w:hAnsi="宋体" w:hint="eastAsia"/>
          <w:sz w:val="28"/>
          <w:szCs w:val="28"/>
        </w:rPr>
        <w:t>普，梦想起航！欢迎有事业心、德才兼备的优秀应届毕业学生踊跃报名。</w:t>
      </w:r>
      <w:r>
        <w:rPr>
          <w:rFonts w:ascii="宋体" w:hAnsi="宋体" w:hint="eastAsia"/>
          <w:sz w:val="24"/>
          <w:szCs w:val="24"/>
        </w:rPr>
        <w:cr/>
      </w:r>
      <w:r>
        <w:rPr>
          <w:rFonts w:hint="eastAsia"/>
          <w:b/>
          <w:sz w:val="28"/>
          <w:szCs w:val="28"/>
        </w:rPr>
        <w:t>招聘岗位：</w:t>
      </w:r>
    </w:p>
    <w:p w:rsidR="003D2DAF" w:rsidRDefault="003D2DAF" w:rsidP="003D2DAF">
      <w:pPr>
        <w:numPr>
          <w:ilvl w:val="0"/>
          <w:numId w:val="1"/>
        </w:numPr>
        <w:spacing w:line="360" w:lineRule="auto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见习助理总监（博士）  50名</w:t>
      </w:r>
      <w:r>
        <w:rPr>
          <w:rFonts w:ascii="宋体" w:hAnsi="宋体" w:hint="eastAsia"/>
          <w:b/>
          <w:sz w:val="28"/>
          <w:szCs w:val="28"/>
        </w:rPr>
        <w:cr/>
      </w:r>
      <w:r>
        <w:rPr>
          <w:rFonts w:ascii="宋体" w:hAnsi="宋体" w:hint="eastAsia"/>
          <w:b/>
          <w:sz w:val="24"/>
          <w:szCs w:val="24"/>
        </w:rPr>
        <w:t>需求专业：</w:t>
      </w:r>
      <w:r>
        <w:rPr>
          <w:rFonts w:ascii="宋体" w:hAnsi="宋体" w:hint="eastAsia"/>
          <w:sz w:val="24"/>
          <w:szCs w:val="24"/>
        </w:rPr>
        <w:t>生物类、医学类、药学类专业</w:t>
      </w:r>
      <w:r>
        <w:rPr>
          <w:rFonts w:ascii="宋体" w:hAnsi="宋体" w:hint="eastAsia"/>
          <w:sz w:val="24"/>
          <w:szCs w:val="24"/>
        </w:rPr>
        <w:cr/>
      </w:r>
      <w:r>
        <w:rPr>
          <w:rFonts w:ascii="宋体" w:hAnsi="宋体" w:hint="eastAsia"/>
          <w:b/>
          <w:sz w:val="24"/>
          <w:szCs w:val="24"/>
        </w:rPr>
        <w:t>分配岗位：</w:t>
      </w:r>
      <w:r>
        <w:rPr>
          <w:rFonts w:ascii="宋体" w:hAnsi="宋体" w:hint="eastAsia"/>
          <w:sz w:val="24"/>
          <w:szCs w:val="24"/>
        </w:rPr>
        <w:t>研发、技术支持、学术、质控、临床注册、生产、实验室管理岗位</w:t>
      </w:r>
      <w:r>
        <w:rPr>
          <w:rFonts w:ascii="宋体" w:hAnsi="宋体" w:hint="eastAsia"/>
          <w:sz w:val="24"/>
          <w:szCs w:val="24"/>
        </w:rPr>
        <w:cr/>
      </w:r>
      <w:r>
        <w:rPr>
          <w:rFonts w:ascii="宋体" w:hAnsi="宋体" w:hint="eastAsia"/>
          <w:b/>
          <w:sz w:val="24"/>
          <w:szCs w:val="24"/>
        </w:rPr>
        <w:t>薪酬待遇：15K-20K/月</w:t>
      </w:r>
      <w:r>
        <w:rPr>
          <w:rFonts w:ascii="宋体" w:hAnsi="宋体" w:hint="eastAsia"/>
          <w:sz w:val="24"/>
          <w:szCs w:val="24"/>
        </w:rPr>
        <w:t>（依据岗位、地区定薪）， 进博士后工作站，3年可享受最高120万人才补贴。</w:t>
      </w:r>
    </w:p>
    <w:p w:rsidR="003D2DAF" w:rsidRDefault="003D2DAF" w:rsidP="003D2DAF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未来领袖（硕士）  100名</w:t>
      </w:r>
      <w:r>
        <w:rPr>
          <w:rFonts w:ascii="宋体" w:hAnsi="宋体" w:hint="eastAsia"/>
          <w:b/>
          <w:sz w:val="28"/>
          <w:szCs w:val="28"/>
        </w:rPr>
        <w:cr/>
      </w:r>
      <w:r>
        <w:rPr>
          <w:rFonts w:ascii="宋体" w:hAnsi="宋体" w:hint="eastAsia"/>
          <w:b/>
          <w:sz w:val="24"/>
          <w:szCs w:val="24"/>
        </w:rPr>
        <w:t>需求专业：</w:t>
      </w:r>
      <w:r>
        <w:rPr>
          <w:rFonts w:ascii="宋体" w:hAnsi="宋体" w:hint="eastAsia"/>
          <w:sz w:val="24"/>
          <w:szCs w:val="24"/>
        </w:rPr>
        <w:t>生物技术、医学检验、药学、市场营销、工商管理、物流、法律等专业</w:t>
      </w:r>
      <w:r>
        <w:rPr>
          <w:rFonts w:ascii="宋体" w:hAnsi="宋体" w:hint="eastAsia"/>
          <w:sz w:val="24"/>
          <w:szCs w:val="24"/>
        </w:rPr>
        <w:cr/>
      </w:r>
      <w:r>
        <w:rPr>
          <w:rFonts w:ascii="宋体" w:hAnsi="宋体" w:hint="eastAsia"/>
          <w:b/>
          <w:sz w:val="24"/>
          <w:szCs w:val="24"/>
        </w:rPr>
        <w:t>分配岗位</w:t>
      </w:r>
      <w:r>
        <w:rPr>
          <w:rFonts w:ascii="宋体" w:hAnsi="宋体" w:hint="eastAsia"/>
          <w:sz w:val="24"/>
          <w:szCs w:val="24"/>
        </w:rPr>
        <w:t>：研发、技术支持、学术、质控、临床注册、生产、财务、法</w:t>
      </w:r>
      <w:proofErr w:type="gramStart"/>
      <w:r>
        <w:rPr>
          <w:rFonts w:ascii="宋体" w:hAnsi="宋体" w:hint="eastAsia"/>
          <w:sz w:val="24"/>
          <w:szCs w:val="24"/>
        </w:rPr>
        <w:t>务</w:t>
      </w:r>
      <w:proofErr w:type="gramEnd"/>
      <w:r>
        <w:rPr>
          <w:rFonts w:ascii="宋体" w:hAnsi="宋体" w:hint="eastAsia"/>
          <w:sz w:val="24"/>
          <w:szCs w:val="24"/>
        </w:rPr>
        <w:t>、人力、文秘等</w:t>
      </w:r>
    </w:p>
    <w:p w:rsidR="003D2DAF" w:rsidRDefault="003D2DAF" w:rsidP="003D2DAF">
      <w:pPr>
        <w:spacing w:line="360" w:lineRule="auto"/>
        <w:ind w:left="426"/>
        <w:jc w:val="left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薪酬待遇：8K-10K/月</w:t>
      </w:r>
      <w:r>
        <w:rPr>
          <w:rFonts w:ascii="宋体" w:hAnsi="宋体" w:hint="eastAsia"/>
          <w:sz w:val="24"/>
          <w:szCs w:val="24"/>
        </w:rPr>
        <w:t>（依据岗位、地区定薪），在广州、潮州工作，紧缺专业，3年可享受最高11万人才补贴。</w:t>
      </w:r>
    </w:p>
    <w:p w:rsidR="003D2DAF" w:rsidRDefault="003D2DAF" w:rsidP="003D2DAF">
      <w:pPr>
        <w:pStyle w:val="a3"/>
        <w:numPr>
          <w:ilvl w:val="0"/>
          <w:numId w:val="3"/>
        </w:numPr>
        <w:spacing w:line="360" w:lineRule="auto"/>
        <w:ind w:left="426" w:firstLineChars="0" w:hanging="426"/>
        <w:jc w:val="left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b/>
          <w:sz w:val="28"/>
          <w:szCs w:val="28"/>
        </w:rPr>
        <w:t>优秀管培生</w:t>
      </w:r>
      <w:proofErr w:type="gramEnd"/>
      <w:r>
        <w:rPr>
          <w:rFonts w:ascii="宋体" w:hAnsi="宋体" w:hint="eastAsia"/>
          <w:b/>
          <w:sz w:val="28"/>
          <w:szCs w:val="28"/>
        </w:rPr>
        <w:t>（本科/大专）  200名</w:t>
      </w:r>
      <w:r>
        <w:rPr>
          <w:rFonts w:ascii="宋体" w:hAnsi="宋体" w:hint="eastAsia"/>
          <w:b/>
          <w:sz w:val="28"/>
          <w:szCs w:val="28"/>
        </w:rPr>
        <w:cr/>
      </w:r>
      <w:r>
        <w:rPr>
          <w:rFonts w:ascii="宋体" w:hAnsi="宋体" w:hint="eastAsia"/>
          <w:b/>
          <w:sz w:val="24"/>
          <w:szCs w:val="24"/>
        </w:rPr>
        <w:t>需求专业：</w:t>
      </w:r>
      <w:r>
        <w:rPr>
          <w:rFonts w:ascii="宋体" w:hAnsi="宋体" w:hint="eastAsia"/>
          <w:sz w:val="24"/>
          <w:szCs w:val="24"/>
        </w:rPr>
        <w:t>生物技术、医学检验、药学等,专业不限</w:t>
      </w:r>
      <w:r>
        <w:rPr>
          <w:rFonts w:ascii="宋体" w:hAnsi="宋体" w:hint="eastAsia"/>
          <w:sz w:val="24"/>
          <w:szCs w:val="24"/>
        </w:rPr>
        <w:cr/>
      </w:r>
      <w:r>
        <w:rPr>
          <w:rFonts w:ascii="宋体" w:hAnsi="宋体" w:hint="eastAsia"/>
          <w:b/>
          <w:sz w:val="24"/>
          <w:szCs w:val="24"/>
        </w:rPr>
        <w:t>分配岗位：</w:t>
      </w:r>
      <w:r>
        <w:rPr>
          <w:rFonts w:ascii="宋体" w:hAnsi="宋体" w:hint="eastAsia"/>
          <w:sz w:val="24"/>
          <w:szCs w:val="24"/>
        </w:rPr>
        <w:t>研发、技术支持、学术、实验、质控、临床注册、销售、物流、生产、采购、财务、法</w:t>
      </w:r>
      <w:proofErr w:type="gramStart"/>
      <w:r>
        <w:rPr>
          <w:rFonts w:ascii="宋体" w:hAnsi="宋体" w:hint="eastAsia"/>
          <w:sz w:val="24"/>
          <w:szCs w:val="24"/>
        </w:rPr>
        <w:t>务</w:t>
      </w:r>
      <w:proofErr w:type="gramEnd"/>
      <w:r>
        <w:rPr>
          <w:rFonts w:ascii="宋体" w:hAnsi="宋体" w:hint="eastAsia"/>
          <w:sz w:val="24"/>
          <w:szCs w:val="24"/>
        </w:rPr>
        <w:t>、行政、人力等岗位</w:t>
      </w:r>
      <w:r>
        <w:rPr>
          <w:rFonts w:ascii="宋体" w:hAnsi="宋体" w:hint="eastAsia"/>
          <w:sz w:val="24"/>
          <w:szCs w:val="24"/>
        </w:rPr>
        <w:cr/>
      </w:r>
      <w:r>
        <w:rPr>
          <w:rFonts w:ascii="宋体" w:hAnsi="宋体" w:hint="eastAsia"/>
          <w:b/>
          <w:sz w:val="24"/>
          <w:szCs w:val="24"/>
        </w:rPr>
        <w:t>薪酬待遇：4K-7K/月</w:t>
      </w:r>
      <w:r>
        <w:rPr>
          <w:rFonts w:ascii="宋体" w:hAnsi="宋体" w:hint="eastAsia"/>
          <w:sz w:val="24"/>
          <w:szCs w:val="24"/>
        </w:rPr>
        <w:t>（依据岗位、地区定薪）生物类专业   大专及以上  （10人）</w:t>
      </w:r>
    </w:p>
    <w:p w:rsidR="003D2DAF" w:rsidRDefault="003D2DAF" w:rsidP="003D2DAF">
      <w:pPr>
        <w:spacing w:line="360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工作地点：</w:t>
      </w:r>
    </w:p>
    <w:p w:rsidR="003D2DAF" w:rsidRDefault="003D2DAF" w:rsidP="003D2DAF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广州、北京、上海、潮州、西安、重庆、成都、昆明、武汉、长沙、南昌、郑州、济南、沈阳、兰州、杭州、福建、海南等</w:t>
      </w:r>
    </w:p>
    <w:p w:rsidR="003D2DAF" w:rsidRDefault="003D2DAF" w:rsidP="003D2DAF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薪酬福利：</w:t>
      </w:r>
    </w:p>
    <w:p w:rsidR="003D2DAF" w:rsidRDefault="003D2DAF" w:rsidP="003D2DAF">
      <w:pPr>
        <w:spacing w:line="360" w:lineRule="auto"/>
        <w:ind w:firstLineChars="177" w:firstLine="425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毕业入</w:t>
      </w:r>
      <w:proofErr w:type="gramStart"/>
      <w:r>
        <w:rPr>
          <w:rFonts w:ascii="宋体" w:hAnsi="宋体" w:hint="eastAsia"/>
          <w:sz w:val="24"/>
          <w:szCs w:val="24"/>
        </w:rPr>
        <w:t>职签订</w:t>
      </w:r>
      <w:proofErr w:type="gramEnd"/>
      <w:r>
        <w:rPr>
          <w:rFonts w:ascii="宋体" w:hAnsi="宋体" w:hint="eastAsia"/>
          <w:sz w:val="24"/>
          <w:szCs w:val="24"/>
        </w:rPr>
        <w:t>劳动合动，法定节假日，五险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金；在职进修，学历提升；节日礼金，生日Party，团建旅游；员工公寓，股权激励等。</w:t>
      </w:r>
    </w:p>
    <w:p w:rsidR="003D2DAF" w:rsidRDefault="003D2DAF" w:rsidP="003D2DAF">
      <w:pPr>
        <w:spacing w:line="360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报名方式：</w:t>
      </w:r>
    </w:p>
    <w:p w:rsidR="003D2DAF" w:rsidRDefault="003D2DAF" w:rsidP="003D2DAF">
      <w:pPr>
        <w:spacing w:line="360" w:lineRule="auto"/>
        <w:ind w:left="42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-635</wp:posOffset>
            </wp:positionV>
            <wp:extent cx="1115695" cy="1100455"/>
            <wp:effectExtent l="0" t="0" r="8255" b="4445"/>
            <wp:wrapNone/>
            <wp:docPr id="1" name="图片 1" descr="16162553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616255331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hint="eastAsia"/>
          <w:sz w:val="24"/>
          <w:szCs w:val="24"/>
        </w:rPr>
        <w:t>请扫右侧二维码报名</w:t>
      </w:r>
      <w:proofErr w:type="gramEnd"/>
      <w:r>
        <w:rPr>
          <w:rFonts w:hint="eastAsia"/>
          <w:sz w:val="24"/>
          <w:szCs w:val="24"/>
        </w:rPr>
        <w:t>：</w:t>
      </w:r>
    </w:p>
    <w:p w:rsidR="003D2DAF" w:rsidRDefault="003D2DAF" w:rsidP="003D2DAF">
      <w:pPr>
        <w:pStyle w:val="a3"/>
        <w:spacing w:line="360" w:lineRule="auto"/>
        <w:ind w:left="765" w:firstLineChars="0" w:firstLine="0"/>
        <w:jc w:val="center"/>
        <w:rPr>
          <w:sz w:val="24"/>
          <w:szCs w:val="24"/>
        </w:rPr>
      </w:pPr>
    </w:p>
    <w:p w:rsidR="003D2DAF" w:rsidRDefault="003D2DAF" w:rsidP="003D2D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3D2DAF" w:rsidRDefault="003D2DAF" w:rsidP="003D2D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3D2DAF" w:rsidRDefault="003D2DAF" w:rsidP="003D2D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校招咨询</w:t>
      </w:r>
      <w:proofErr w:type="gramEnd"/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>020-34072008</w:t>
      </w:r>
      <w:r>
        <w:rPr>
          <w:rFonts w:hint="eastAsia"/>
          <w:sz w:val="24"/>
          <w:szCs w:val="24"/>
        </w:rPr>
        <w:t>转人力资源部。</w:t>
      </w:r>
    </w:p>
    <w:p w:rsidR="003D2DAF" w:rsidRDefault="003D2DAF" w:rsidP="003D2DAF">
      <w:pPr>
        <w:spacing w:line="360" w:lineRule="auto"/>
        <w:ind w:firstLineChars="200" w:firstLine="560"/>
        <w:jc w:val="right"/>
        <w:rPr>
          <w:rFonts w:hint="eastAsia"/>
          <w:sz w:val="28"/>
          <w:szCs w:val="28"/>
        </w:rPr>
      </w:pPr>
    </w:p>
    <w:p w:rsidR="003D2DAF" w:rsidRDefault="003D2DAF" w:rsidP="003D2DAF">
      <w:pPr>
        <w:spacing w:line="360" w:lineRule="auto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广东凯普生物科技股份有限公司</w:t>
      </w:r>
    </w:p>
    <w:p w:rsidR="003D2DAF" w:rsidRDefault="003D2DAF" w:rsidP="003D2DAF">
      <w:pPr>
        <w:spacing w:line="360" w:lineRule="auto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人力资源管理部</w:t>
      </w:r>
    </w:p>
    <w:p w:rsidR="003D2DAF" w:rsidRDefault="003D2DAF" w:rsidP="003D2DAF">
      <w:pPr>
        <w:spacing w:line="360" w:lineRule="auto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p w:rsidR="003D2DAF" w:rsidRDefault="003D2DAF" w:rsidP="003D2DAF">
      <w:pPr>
        <w:spacing w:line="360" w:lineRule="auto"/>
        <w:rPr>
          <w:rFonts w:hint="eastAsia"/>
        </w:rPr>
      </w:pPr>
    </w:p>
    <w:p w:rsidR="003D2DAF" w:rsidRDefault="003D2DAF" w:rsidP="003D2DAF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Q&amp;A</w:t>
      </w:r>
    </w:p>
    <w:p w:rsidR="003D2DAF" w:rsidRDefault="003D2DAF" w:rsidP="003D2DAF">
      <w:pPr>
        <w:numPr>
          <w:ilvl w:val="0"/>
          <w:numId w:val="1"/>
        </w:num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校园招聘的流程是怎样的？</w:t>
      </w:r>
    </w:p>
    <w:p w:rsidR="003D2DAF" w:rsidRDefault="003D2DAF" w:rsidP="003D2DAF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proofErr w:type="gramStart"/>
      <w:r>
        <w:rPr>
          <w:rFonts w:hint="eastAsia"/>
          <w:sz w:val="24"/>
          <w:szCs w:val="24"/>
        </w:rPr>
        <w:t>扫码报名</w:t>
      </w:r>
      <w:proofErr w:type="gramEnd"/>
      <w:r>
        <w:rPr>
          <w:rFonts w:ascii="宋体" w:hAnsi="宋体"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）一面（线上或线下）</w:t>
      </w:r>
      <w:r>
        <w:rPr>
          <w:rFonts w:ascii="宋体" w:hAnsi="宋体" w:hint="eastAsia"/>
          <w:sz w:val="24"/>
          <w:szCs w:val="24"/>
        </w:rPr>
        <w:t>；3）二面（</w:t>
      </w:r>
      <w:r>
        <w:rPr>
          <w:rFonts w:hint="eastAsia"/>
          <w:sz w:val="24"/>
          <w:szCs w:val="24"/>
        </w:rPr>
        <w:t>线上）</w:t>
      </w:r>
      <w:r>
        <w:rPr>
          <w:rFonts w:ascii="宋体" w:hAnsi="宋体" w:hint="eastAsia"/>
          <w:sz w:val="24"/>
          <w:szCs w:val="24"/>
        </w:rPr>
        <w:t>；4）入职意向确认；5）Offer（签订三</w:t>
      </w:r>
      <w:proofErr w:type="gramStart"/>
      <w:r>
        <w:rPr>
          <w:rFonts w:ascii="宋体" w:hAnsi="宋体" w:hint="eastAsia"/>
          <w:sz w:val="24"/>
          <w:szCs w:val="24"/>
        </w:rPr>
        <w:t>方就业</w:t>
      </w:r>
      <w:proofErr w:type="gramEnd"/>
      <w:r>
        <w:rPr>
          <w:rFonts w:ascii="宋体" w:hAnsi="宋体" w:hint="eastAsia"/>
          <w:sz w:val="24"/>
          <w:szCs w:val="24"/>
        </w:rPr>
        <w:t>协议）</w:t>
      </w:r>
    </w:p>
    <w:p w:rsidR="003D2DAF" w:rsidRDefault="003D2DAF" w:rsidP="003D2DAF">
      <w:pPr>
        <w:numPr>
          <w:ilvl w:val="0"/>
          <w:numId w:val="1"/>
        </w:num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一面和二面什么时候进行？</w:t>
      </w:r>
    </w:p>
    <w:p w:rsidR="003D2DAF" w:rsidRDefault="003D2DAF" w:rsidP="003D2D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扫码投递</w:t>
      </w:r>
      <w:proofErr w:type="gramEnd"/>
      <w:r>
        <w:rPr>
          <w:rFonts w:hint="eastAsia"/>
          <w:sz w:val="24"/>
          <w:szCs w:val="24"/>
        </w:rPr>
        <w:t>简历后</w:t>
      </w:r>
      <w:r>
        <w:rPr>
          <w:rFonts w:hint="eastAsia"/>
          <w:sz w:val="24"/>
          <w:szCs w:val="24"/>
        </w:rPr>
        <w:t>2-3</w:t>
      </w:r>
      <w:r>
        <w:rPr>
          <w:rFonts w:hint="eastAsia"/>
          <w:sz w:val="24"/>
          <w:szCs w:val="24"/>
        </w:rPr>
        <w:t>天发出面试邀请函，并在发出面试邀请函后一周内完成两</w:t>
      </w:r>
      <w:r>
        <w:rPr>
          <w:sz w:val="24"/>
          <w:szCs w:val="24"/>
        </w:rPr>
        <w:t>轮面试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请提前预留面试时间，做好面试准备。</w:t>
      </w:r>
    </w:p>
    <w:p w:rsidR="003D2DAF" w:rsidRDefault="003D2DAF" w:rsidP="003D2DAF">
      <w:pPr>
        <w:numPr>
          <w:ilvl w:val="0"/>
          <w:numId w:val="1"/>
        </w:numPr>
        <w:spacing w:line="360" w:lineRule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如何知道面试结果？</w:t>
      </w:r>
    </w:p>
    <w:p w:rsidR="003D2DAF" w:rsidRDefault="003D2DAF" w:rsidP="003D2D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一面结果</w:t>
      </w:r>
      <w:r>
        <w:rPr>
          <w:sz w:val="24"/>
          <w:szCs w:val="24"/>
        </w:rPr>
        <w:t>1~2</w:t>
      </w:r>
      <w:r>
        <w:rPr>
          <w:sz w:val="24"/>
          <w:szCs w:val="24"/>
        </w:rPr>
        <w:t>个工作日内告知，二面时间地点将另行短信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邮件</w:t>
      </w:r>
      <w:r>
        <w:rPr>
          <w:rFonts w:hint="eastAsia"/>
          <w:sz w:val="24"/>
          <w:szCs w:val="24"/>
        </w:rPr>
        <w:t>、微信、电话中任意方式</w:t>
      </w:r>
      <w:r>
        <w:rPr>
          <w:sz w:val="24"/>
          <w:szCs w:val="24"/>
        </w:rPr>
        <w:lastRenderedPageBreak/>
        <w:t>通知，请保持联系方式畅通</w:t>
      </w:r>
      <w:r>
        <w:rPr>
          <w:rFonts w:hint="eastAsia"/>
          <w:sz w:val="24"/>
          <w:szCs w:val="24"/>
        </w:rPr>
        <w:t>；</w:t>
      </w:r>
    </w:p>
    <w:p w:rsidR="003D2DAF" w:rsidRDefault="003D2DAF" w:rsidP="003D2D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面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7</w:t>
      </w:r>
      <w:r>
        <w:rPr>
          <w:sz w:val="24"/>
          <w:szCs w:val="24"/>
        </w:rPr>
        <w:t>个工作日内会以邮件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短信的形式通知</w:t>
      </w:r>
      <w:r>
        <w:rPr>
          <w:rFonts w:hint="eastAsia"/>
          <w:sz w:val="24"/>
          <w:szCs w:val="24"/>
        </w:rPr>
        <w:t>二面</w:t>
      </w:r>
      <w:r>
        <w:rPr>
          <w:sz w:val="24"/>
          <w:szCs w:val="24"/>
        </w:rPr>
        <w:t>结果，请耐心等待。</w:t>
      </w:r>
    </w:p>
    <w:p w:rsidR="003D2DAF" w:rsidRDefault="003D2DAF" w:rsidP="003D2DAF">
      <w:pPr>
        <w:numPr>
          <w:ilvl w:val="0"/>
          <w:numId w:val="1"/>
        </w:numPr>
        <w:spacing w:line="360" w:lineRule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收到面试邀请</w:t>
      </w:r>
      <w:r>
        <w:rPr>
          <w:rFonts w:hint="eastAsia"/>
          <w:b/>
          <w:sz w:val="28"/>
          <w:szCs w:val="28"/>
        </w:rPr>
        <w:t>函</w:t>
      </w:r>
      <w:r>
        <w:rPr>
          <w:b/>
          <w:sz w:val="28"/>
          <w:szCs w:val="28"/>
        </w:rPr>
        <w:t>后想修改面试时间怎么做？</w:t>
      </w:r>
    </w:p>
    <w:p w:rsidR="003D2DAF" w:rsidRDefault="003D2DAF" w:rsidP="003D2D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修改面试时间请您发送</w:t>
      </w:r>
      <w:r>
        <w:rPr>
          <w:rFonts w:hint="eastAsia"/>
          <w:sz w:val="24"/>
          <w:szCs w:val="24"/>
        </w:rPr>
        <w:t>申请</w:t>
      </w:r>
      <w:r>
        <w:rPr>
          <w:sz w:val="24"/>
          <w:szCs w:val="24"/>
        </w:rPr>
        <w:t>至</w:t>
      </w:r>
      <w:r>
        <w:rPr>
          <w:rFonts w:hint="eastAsia"/>
          <w:sz w:val="24"/>
          <w:szCs w:val="24"/>
        </w:rPr>
        <w:t>面试通知的联系人邮箱（面试邀请函上有邮件信息）。</w:t>
      </w:r>
      <w:r>
        <w:rPr>
          <w:rFonts w:hint="eastAsia"/>
          <w:sz w:val="24"/>
          <w:szCs w:val="24"/>
        </w:rPr>
        <w:t xml:space="preserve"> </w:t>
      </w:r>
    </w:p>
    <w:p w:rsidR="003D2DAF" w:rsidRDefault="003D2DAF" w:rsidP="003D2D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邮件正文请务必写上您的姓名、电话号码、以及希望更改的面试时间。</w:t>
      </w:r>
    </w:p>
    <w:p w:rsidR="003D2DAF" w:rsidRDefault="003D2DAF" w:rsidP="003D2DAF">
      <w:pPr>
        <w:numPr>
          <w:ilvl w:val="0"/>
          <w:numId w:val="1"/>
        </w:num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若被录取后，是否可以申请毕业前到公司先实习？</w:t>
      </w:r>
    </w:p>
    <w:p w:rsidR="003D2DAF" w:rsidRDefault="003D2DAF" w:rsidP="003D2DA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可以通过邮件提出申请，将计划实习生时间、地点发邮件给实习负责人（在录用通知书上有邮件信息）。</w:t>
      </w:r>
    </w:p>
    <w:p w:rsidR="003D2DAF" w:rsidRDefault="003D2DAF" w:rsidP="003D2DAF">
      <w:pPr>
        <w:spacing w:line="360" w:lineRule="auto"/>
        <w:ind w:left="420"/>
        <w:rPr>
          <w:b/>
          <w:sz w:val="28"/>
          <w:szCs w:val="28"/>
        </w:rPr>
      </w:pPr>
    </w:p>
    <w:p w:rsidR="00A03D94" w:rsidRPr="003D2DAF" w:rsidRDefault="00A03D94"/>
    <w:sectPr w:rsidR="00A03D94" w:rsidRPr="003D2DAF">
      <w:headerReference w:type="even" r:id="rId8"/>
      <w:head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B8" w:rsidRDefault="00C41DB8" w:rsidP="00FB4014">
      <w:r>
        <w:separator/>
      </w:r>
    </w:p>
  </w:endnote>
  <w:endnote w:type="continuationSeparator" w:id="0">
    <w:p w:rsidR="00C41DB8" w:rsidRDefault="00C41DB8" w:rsidP="00FB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B8" w:rsidRDefault="00C41DB8" w:rsidP="00FB4014">
      <w:r>
        <w:separator/>
      </w:r>
    </w:p>
  </w:footnote>
  <w:footnote w:type="continuationSeparator" w:id="0">
    <w:p w:rsidR="00C41DB8" w:rsidRDefault="00C41DB8" w:rsidP="00FB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14" w:rsidRDefault="00FB4014" w:rsidP="00FB401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14" w:rsidRDefault="00FB4014" w:rsidP="00FB401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3A3"/>
    <w:multiLevelType w:val="multilevel"/>
    <w:tmpl w:val="01EC63A3"/>
    <w:lvl w:ilvl="0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BF244C2"/>
    <w:multiLevelType w:val="multilevel"/>
    <w:tmpl w:val="1BF244C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D025E"/>
    <w:multiLevelType w:val="multilevel"/>
    <w:tmpl w:val="79CD025E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F5"/>
    <w:rsid w:val="003D2DAF"/>
    <w:rsid w:val="004578F5"/>
    <w:rsid w:val="00A03D94"/>
    <w:rsid w:val="00C41DB8"/>
    <w:rsid w:val="00F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A985B-41BD-499D-9476-10FB300B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A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B4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401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4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40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2021-03-29T02:07:00Z</dcterms:created>
  <dcterms:modified xsi:type="dcterms:W3CDTF">2021-03-29T02:10:00Z</dcterms:modified>
</cp:coreProperties>
</file>